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09FE" w14:textId="1F7745AA" w:rsidR="00610319" w:rsidRDefault="00610319" w:rsidP="00610319">
      <w:pPr>
        <w:jc w:val="center"/>
        <w:rPr>
          <w:rFonts w:ascii="黑体" w:eastAsia="黑体" w:hAnsi="黑体" w:cs="黑体"/>
          <w:sz w:val="32"/>
          <w:szCs w:val="32"/>
          <w:lang w:eastAsia="zh-Hans"/>
        </w:rPr>
      </w:pPr>
      <w:r w:rsidRPr="00610319">
        <w:rPr>
          <w:rFonts w:ascii="黑体" w:eastAsia="黑体" w:hAnsi="黑体" w:cs="黑体" w:hint="eastAsia"/>
          <w:sz w:val="32"/>
          <w:szCs w:val="32"/>
          <w:lang w:eastAsia="zh-Hans"/>
        </w:rPr>
        <w:t>影视评论</w:t>
      </w:r>
    </w:p>
    <w:p w14:paraId="3DB8596F" w14:textId="77777777" w:rsidR="00610319" w:rsidRPr="00610319" w:rsidRDefault="00610319" w:rsidP="00610319">
      <w:pPr>
        <w:jc w:val="center"/>
        <w:rPr>
          <w:rFonts w:ascii="黑体" w:eastAsia="黑体" w:hAnsi="黑体" w:cs="黑体"/>
          <w:sz w:val="32"/>
          <w:szCs w:val="32"/>
          <w:lang w:eastAsia="zh-Hans"/>
        </w:rPr>
      </w:pPr>
    </w:p>
    <w:p w14:paraId="73104147" w14:textId="77777777" w:rsidR="00610319" w:rsidRPr="00610319" w:rsidRDefault="00610319" w:rsidP="00610319">
      <w:pPr>
        <w:spacing w:line="400" w:lineRule="exact"/>
        <w:jc w:val="center"/>
        <w:rPr>
          <w:rFonts w:ascii="楷体" w:eastAsia="楷体" w:hAnsi="楷体" w:cs="Times New Roman"/>
          <w:sz w:val="28"/>
          <w:szCs w:val="28"/>
        </w:rPr>
      </w:pPr>
      <w:r w:rsidRPr="00610319">
        <w:rPr>
          <w:rFonts w:ascii="黑体" w:eastAsia="黑体" w:hAnsi="黑体" w:cs="黑体" w:hint="eastAsia"/>
          <w:sz w:val="28"/>
          <w:szCs w:val="28"/>
        </w:rPr>
        <w:t>影像“浮世绘”——浅析黑泽明电影中的战国印记</w:t>
      </w:r>
    </w:p>
    <w:p w14:paraId="03CCA7FD" w14:textId="77777777" w:rsidR="00610319" w:rsidRPr="00610319" w:rsidRDefault="00610319" w:rsidP="00610319">
      <w:pPr>
        <w:spacing w:line="400" w:lineRule="exact"/>
        <w:jc w:val="center"/>
        <w:rPr>
          <w:rFonts w:ascii="楷体" w:eastAsia="楷体" w:hAnsi="楷体" w:cs="Times New Roman"/>
          <w:b/>
          <w:sz w:val="24"/>
        </w:rPr>
      </w:pPr>
      <w:bookmarkStart w:id="0" w:name="_Toc978069060_WPSOffice_Level1"/>
      <w:proofErr w:type="gramStart"/>
      <w:r w:rsidRPr="00610319">
        <w:rPr>
          <w:rFonts w:ascii="楷体" w:eastAsia="楷体" w:hAnsi="楷体" w:cs="Times New Roman" w:hint="eastAsia"/>
          <w:b/>
          <w:sz w:val="24"/>
        </w:rPr>
        <w:t>龚</w:t>
      </w:r>
      <w:proofErr w:type="gramEnd"/>
      <w:r w:rsidRPr="00610319">
        <w:rPr>
          <w:rFonts w:ascii="楷体" w:eastAsia="楷体" w:hAnsi="楷体" w:cs="Times New Roman"/>
          <w:b/>
          <w:sz w:val="24"/>
        </w:rPr>
        <w:t xml:space="preserve"> </w:t>
      </w:r>
      <w:r w:rsidRPr="00610319">
        <w:rPr>
          <w:rFonts w:ascii="楷体" w:eastAsia="楷体" w:hAnsi="楷体" w:cs="Times New Roman" w:hint="eastAsia"/>
          <w:b/>
          <w:sz w:val="24"/>
        </w:rPr>
        <w:t>成</w:t>
      </w:r>
      <w:bookmarkEnd w:id="0"/>
    </w:p>
    <w:p w14:paraId="1CF0E8D4" w14:textId="77777777" w:rsidR="00610319" w:rsidRDefault="00610319" w:rsidP="00610319">
      <w:pPr>
        <w:spacing w:line="400" w:lineRule="exact"/>
        <w:rPr>
          <w:rFonts w:ascii="Calibri" w:eastAsia="宋体" w:hAnsi="Calibri" w:cs="Times New Roman"/>
          <w:b/>
          <w:bCs/>
          <w:szCs w:val="21"/>
          <w:lang w:eastAsia="zh-Hans"/>
        </w:rPr>
      </w:pPr>
    </w:p>
    <w:p w14:paraId="006A8198" w14:textId="460084BC" w:rsidR="00610319" w:rsidRPr="00610319" w:rsidRDefault="00610319" w:rsidP="00610319">
      <w:pPr>
        <w:spacing w:line="400" w:lineRule="exact"/>
        <w:rPr>
          <w:rFonts w:ascii="楷体" w:eastAsia="楷体" w:hAnsi="楷体" w:cs="Times New Roman"/>
          <w:b/>
          <w:bCs/>
          <w:szCs w:val="21"/>
        </w:rPr>
      </w:pPr>
      <w:r w:rsidRPr="00610319">
        <w:rPr>
          <w:rFonts w:ascii="Calibri" w:eastAsia="宋体" w:hAnsi="Calibri" w:cs="Times New Roman" w:hint="eastAsia"/>
          <w:b/>
          <w:bCs/>
          <w:szCs w:val="21"/>
          <w:lang w:eastAsia="zh-Hans"/>
        </w:rPr>
        <w:t>摘</w:t>
      </w:r>
      <w:r w:rsidRPr="00610319">
        <w:rPr>
          <w:rFonts w:ascii="Calibri" w:eastAsia="宋体" w:hAnsi="Calibri" w:cs="Times New Roman" w:hint="eastAsia"/>
          <w:b/>
          <w:bCs/>
          <w:szCs w:val="21"/>
        </w:rPr>
        <w:t xml:space="preserve"> </w:t>
      </w:r>
      <w:r w:rsidRPr="00610319">
        <w:rPr>
          <w:rFonts w:ascii="Calibri" w:eastAsia="宋体" w:hAnsi="Calibri" w:cs="Times New Roman" w:hint="eastAsia"/>
          <w:b/>
          <w:bCs/>
          <w:szCs w:val="21"/>
          <w:lang w:eastAsia="zh-Hans"/>
        </w:rPr>
        <w:t>要</w:t>
      </w:r>
      <w:r w:rsidRPr="00610319">
        <w:rPr>
          <w:rFonts w:ascii="Calibri" w:eastAsia="宋体" w:hAnsi="Calibri" w:cs="Times New Roman" w:hint="eastAsia"/>
          <w:b/>
          <w:bCs/>
          <w:szCs w:val="21"/>
        </w:rPr>
        <w:t>：</w:t>
      </w:r>
      <w:r w:rsidRPr="00610319">
        <w:rPr>
          <w:rFonts w:ascii="楷体" w:eastAsia="楷体" w:hAnsi="楷体" w:cs="Times New Roman" w:hint="eastAsia"/>
          <w:szCs w:val="21"/>
        </w:rPr>
        <w:t>本文从日本导演黑泽明的电影出发，结合日本战国时期的历史。对其电影中这些充满历史感的印记进行了梳理和探索，并总结出在黑泽明的“战国题材”电影中，父权的主导与消解，旧时代的落幕与新时代的迟滞，个人意志的成长这三个方面是黑泽明创作的主题，这些主题在尊重历史的同时，也结合了当下日本的现实，其对于历史感的直面和敬畏是黑泽明电影至今长盛不衰的关键。</w:t>
      </w:r>
    </w:p>
    <w:p w14:paraId="10FA542D" w14:textId="77777777" w:rsidR="00610319" w:rsidRPr="00610319" w:rsidRDefault="00610319" w:rsidP="00610319">
      <w:pPr>
        <w:spacing w:line="400" w:lineRule="exact"/>
        <w:rPr>
          <w:rFonts w:ascii="楷体" w:eastAsia="楷体" w:hAnsi="楷体" w:cs="Times New Roman"/>
          <w:szCs w:val="21"/>
        </w:rPr>
      </w:pPr>
      <w:r w:rsidRPr="00610319">
        <w:rPr>
          <w:rFonts w:ascii="Calibri" w:eastAsia="宋体" w:hAnsi="Calibri" w:cs="Times New Roman" w:hint="eastAsia"/>
          <w:b/>
          <w:bCs/>
          <w:szCs w:val="21"/>
        </w:rPr>
        <w:t>关键词：</w:t>
      </w:r>
      <w:r w:rsidRPr="00610319">
        <w:rPr>
          <w:rFonts w:ascii="楷体" w:eastAsia="楷体" w:hAnsi="楷体" w:cs="Times New Roman" w:hint="eastAsia"/>
          <w:szCs w:val="21"/>
        </w:rPr>
        <w:t>黑泽明；历史电影；日本战国；个人自由</w:t>
      </w:r>
    </w:p>
    <w:p w14:paraId="2A2CBE62" w14:textId="7E6895CE" w:rsidR="00610319" w:rsidRPr="00610319" w:rsidRDefault="00610319" w:rsidP="00610319">
      <w:pPr>
        <w:spacing w:line="400" w:lineRule="exact"/>
        <w:ind w:firstLineChars="200" w:firstLine="420"/>
        <w:rPr>
          <w:rFonts w:ascii="宋体" w:eastAsia="宋体" w:hAnsi="宋体" w:cs="宋体"/>
          <w:szCs w:val="21"/>
        </w:rPr>
      </w:pPr>
      <w:r w:rsidRPr="00610319">
        <w:rPr>
          <w:rFonts w:ascii="宋体" w:eastAsia="宋体" w:hAnsi="宋体" w:cs="宋体" w:hint="eastAsia"/>
          <w:szCs w:val="21"/>
        </w:rPr>
        <w:t>日本人对历史上的两个时代最为喜爱，一个为中国的三国时代，另一个为日本的战国时代。正如葛剑雄先生所说</w:t>
      </w:r>
      <w:r w:rsidR="002A019E">
        <w:rPr>
          <w:rFonts w:ascii="宋体" w:eastAsia="宋体" w:hAnsi="宋体" w:cs="宋体" w:hint="eastAsia"/>
          <w:szCs w:val="21"/>
        </w:rPr>
        <w:t>：</w:t>
      </w:r>
      <w:r w:rsidRPr="00610319">
        <w:rPr>
          <w:rFonts w:ascii="宋体" w:eastAsia="宋体" w:hAnsi="宋体" w:cs="宋体" w:hint="eastAsia"/>
          <w:szCs w:val="21"/>
        </w:rPr>
        <w:t>“分裂时代有分裂时代的好处。政权的分裂和常年的战乱客观上使统一社会中被埋没的各种人才（不仅仅是军事人才）在各个政权的舞台上大放异彩。礼崩乐坏也带来很大程度的思想解放。”</w:t>
      </w:r>
      <w:r w:rsidRPr="00610319">
        <w:rPr>
          <w:rFonts w:ascii="宋体" w:eastAsia="宋体" w:hAnsi="宋体" w:cs="宋体"/>
          <w:szCs w:val="21"/>
          <w:vertAlign w:val="superscript"/>
        </w:rPr>
        <w:t xml:space="preserve"> </w:t>
      </w:r>
      <w:r w:rsidRPr="00610319">
        <w:rPr>
          <w:rFonts w:ascii="宋体" w:eastAsia="宋体" w:hAnsi="宋体" w:cs="宋体"/>
          <w:szCs w:val="21"/>
          <w:vertAlign w:val="superscript"/>
        </w:rPr>
        <w:footnoteReference w:id="1"/>
      </w:r>
      <w:r w:rsidRPr="00610319">
        <w:rPr>
          <w:rFonts w:ascii="宋体" w:eastAsia="宋体" w:hAnsi="宋体" w:cs="宋体" w:hint="eastAsia"/>
          <w:szCs w:val="21"/>
        </w:rPr>
        <w:t>所以说，乱世一方面成就了许多伟大的英雄的人物，另一方面也促进了思想交流。对于地狭人稠的日本列岛以及崇拜强权的日本民众来说，对能够量产“卡玛斯里”</w:t>
      </w:r>
      <w:proofErr w:type="gramStart"/>
      <w:r w:rsidRPr="00610319">
        <w:rPr>
          <w:rFonts w:ascii="宋体" w:eastAsia="宋体" w:hAnsi="宋体" w:cs="宋体" w:hint="eastAsia"/>
          <w:szCs w:val="21"/>
        </w:rPr>
        <w:t>式英雄</w:t>
      </w:r>
      <w:proofErr w:type="gramEnd"/>
      <w:r w:rsidRPr="00610319">
        <w:rPr>
          <w:rFonts w:ascii="宋体" w:eastAsia="宋体" w:hAnsi="宋体" w:cs="宋体" w:hint="eastAsia"/>
          <w:szCs w:val="21"/>
        </w:rPr>
        <w:t>人物的战国时代自然有眷恋情节。而这种本身的眷恋情节，加上战后美国对日本“阉割”式的管理也使日本众多艺术家将目光对准这一远去的辉煌时代。据笔者统计，仅仅关于武田信</w:t>
      </w:r>
      <w:proofErr w:type="gramStart"/>
      <w:r w:rsidRPr="00610319">
        <w:rPr>
          <w:rFonts w:ascii="宋体" w:eastAsia="宋体" w:hAnsi="宋体" w:cs="宋体" w:hint="eastAsia"/>
          <w:szCs w:val="21"/>
        </w:rPr>
        <w:t>玄</w:t>
      </w:r>
      <w:proofErr w:type="gramEnd"/>
      <w:r w:rsidRPr="00610319">
        <w:rPr>
          <w:rFonts w:ascii="宋体" w:eastAsia="宋体" w:hAnsi="宋体" w:cs="宋体" w:hint="eastAsia"/>
          <w:szCs w:val="21"/>
        </w:rPr>
        <w:t>这一人物的作品就有两百余部。进入二十一世纪，随着互联网的兴起，日本数码技术的进一步发展，关于战国时代的游戏也大量出现，这些游戏不仅在日本国内大火，并且风靡全世界。不过回到电影领域，虽然有众多的文学奠基和改编剧本，描绘日本战国时代的电影却并不占主流。究其原因，一方面是由于当时美国设在日本的“太上皇”机构SCAP在政治上坚持在日本驻军，在文化上坚持扶持民主题材电影，对于可能展现“封建性”和采用“军国主义”题材的时代剧进行禁止。在此政策的影响下，成</w:t>
      </w:r>
      <w:proofErr w:type="gramStart"/>
      <w:r w:rsidRPr="00610319">
        <w:rPr>
          <w:rFonts w:ascii="宋体" w:eastAsia="宋体" w:hAnsi="宋体" w:cs="宋体" w:hint="eastAsia"/>
          <w:szCs w:val="21"/>
        </w:rPr>
        <w:t>濑巳</w:t>
      </w:r>
      <w:proofErr w:type="gramEnd"/>
      <w:r w:rsidRPr="00610319">
        <w:rPr>
          <w:rFonts w:ascii="宋体" w:eastAsia="宋体" w:hAnsi="宋体" w:cs="宋体" w:hint="eastAsia"/>
          <w:szCs w:val="21"/>
        </w:rPr>
        <w:t>喜男、沟口健二和小津安二郎等老一辈资深导演继续关注社会问题和社会生活。这种半殖民式的管理模式也使得战后日本年轻人越来越少地关注政治与历史，反而讲述普通市民生活的生活剧更受欢迎。另一方面，战国时代的主角无疑是大名和武士们，如要展现他们的生活战争场面是必不可少的，展现宏大战争场面没有大量资金支持是无法完成的。正因如此，直到今天的日本电影中战争的描绘都无法成为主流。</w:t>
      </w:r>
    </w:p>
    <w:p w14:paraId="414AF5D4" w14:textId="77777777" w:rsidR="00610319" w:rsidRPr="00610319" w:rsidRDefault="00610319" w:rsidP="00610319">
      <w:pPr>
        <w:spacing w:line="400" w:lineRule="exact"/>
        <w:ind w:firstLine="420"/>
        <w:rPr>
          <w:rFonts w:ascii="宋体" w:eastAsia="宋体" w:hAnsi="宋体" w:cs="宋体"/>
          <w:szCs w:val="21"/>
        </w:rPr>
      </w:pPr>
      <w:r w:rsidRPr="00610319">
        <w:rPr>
          <w:rFonts w:ascii="宋体" w:eastAsia="宋体" w:hAnsi="宋体" w:cs="宋体" w:hint="eastAsia"/>
          <w:szCs w:val="21"/>
        </w:rPr>
        <w:t>自一九五二年之后，随着SCAP的离去，日本的时代剧进入了复苏阶段。先是资深导演沟口健</w:t>
      </w:r>
      <w:proofErr w:type="gramStart"/>
      <w:r w:rsidRPr="00610319">
        <w:rPr>
          <w:rFonts w:ascii="宋体" w:eastAsia="宋体" w:hAnsi="宋体" w:cs="宋体" w:hint="eastAsia"/>
          <w:szCs w:val="21"/>
        </w:rPr>
        <w:t>二拍摄</w:t>
      </w:r>
      <w:proofErr w:type="gramEnd"/>
      <w:r w:rsidRPr="00610319">
        <w:rPr>
          <w:rFonts w:ascii="宋体" w:eastAsia="宋体" w:hAnsi="宋体" w:cs="宋体" w:hint="eastAsia"/>
          <w:szCs w:val="21"/>
        </w:rPr>
        <w:t>了以《西鹤一代女》为代表的历史剧，随后衣</w:t>
      </w:r>
      <w:proofErr w:type="gramStart"/>
      <w:r w:rsidRPr="00610319">
        <w:rPr>
          <w:rFonts w:ascii="宋体" w:eastAsia="宋体" w:hAnsi="宋体" w:cs="宋体" w:hint="eastAsia"/>
          <w:szCs w:val="21"/>
        </w:rPr>
        <w:t>笠</w:t>
      </w:r>
      <w:proofErr w:type="gramEnd"/>
      <w:r w:rsidRPr="00610319">
        <w:rPr>
          <w:rFonts w:ascii="宋体" w:eastAsia="宋体" w:hAnsi="宋体" w:cs="宋体" w:hint="eastAsia"/>
          <w:szCs w:val="21"/>
        </w:rPr>
        <w:t>贞之助的《地狱门》也大受欢迎。而将战国片拍摄到极致的导演当属电影天皇黑泽明，从改编自</w:t>
      </w:r>
      <w:proofErr w:type="gramStart"/>
      <w:r w:rsidRPr="00610319">
        <w:rPr>
          <w:rFonts w:ascii="宋体" w:eastAsia="宋体" w:hAnsi="宋体" w:cs="宋体" w:hint="eastAsia"/>
          <w:szCs w:val="21"/>
        </w:rPr>
        <w:t>芥</w:t>
      </w:r>
      <w:proofErr w:type="gramEnd"/>
      <w:r w:rsidRPr="00610319">
        <w:rPr>
          <w:rFonts w:ascii="宋体" w:eastAsia="宋体" w:hAnsi="宋体" w:cs="宋体" w:hint="eastAsia"/>
          <w:szCs w:val="21"/>
        </w:rPr>
        <w:t>川龙之</w:t>
      </w:r>
      <w:proofErr w:type="gramStart"/>
      <w:r w:rsidRPr="00610319">
        <w:rPr>
          <w:rFonts w:ascii="宋体" w:eastAsia="宋体" w:hAnsi="宋体" w:cs="宋体" w:hint="eastAsia"/>
          <w:szCs w:val="21"/>
        </w:rPr>
        <w:t>介</w:t>
      </w:r>
      <w:proofErr w:type="gramEnd"/>
      <w:r w:rsidRPr="00610319">
        <w:rPr>
          <w:rFonts w:ascii="宋体" w:eastAsia="宋体" w:hAnsi="宋体" w:cs="宋体" w:hint="eastAsia"/>
          <w:szCs w:val="21"/>
        </w:rPr>
        <w:t>小说《筱竹林</w:t>
      </w:r>
      <w:r w:rsidRPr="00610319">
        <w:rPr>
          <w:rFonts w:ascii="宋体" w:eastAsia="宋体" w:hAnsi="宋体" w:cs="宋体" w:hint="eastAsia"/>
          <w:szCs w:val="21"/>
        </w:rPr>
        <w:lastRenderedPageBreak/>
        <w:t>下》的《罗生门》开始，到之后的《七武士》《影武者》以及改编莎士比亚戏剧的《蜘蛛巢城》《乱》等影片。这些以战国历史为背景的电影不仅为黑泽本人赢得了在世界电影殿堂中的赫赫声威，也为日本电影进入国际市场做出了重大贡献。</w:t>
      </w:r>
    </w:p>
    <w:p w14:paraId="73C58E65" w14:textId="4C5C0528" w:rsidR="00610319" w:rsidRPr="00610319" w:rsidRDefault="00610319" w:rsidP="00610319">
      <w:pPr>
        <w:spacing w:line="400" w:lineRule="exact"/>
        <w:ind w:firstLine="420"/>
        <w:rPr>
          <w:rFonts w:ascii="宋体" w:eastAsia="宋体" w:hAnsi="宋体" w:cs="宋体"/>
          <w:szCs w:val="21"/>
        </w:rPr>
      </w:pPr>
      <w:r w:rsidRPr="00610319">
        <w:rPr>
          <w:rFonts w:ascii="宋体" w:eastAsia="宋体" w:hAnsi="宋体" w:cs="宋体" w:hint="eastAsia"/>
          <w:szCs w:val="21"/>
        </w:rPr>
        <w:t>日本战国时代，起自1467年的应仁之乱，至1573年织田信</w:t>
      </w:r>
      <w:proofErr w:type="gramStart"/>
      <w:r w:rsidRPr="00610319">
        <w:rPr>
          <w:rFonts w:ascii="宋体" w:eastAsia="宋体" w:hAnsi="宋体" w:cs="宋体" w:hint="eastAsia"/>
          <w:szCs w:val="21"/>
        </w:rPr>
        <w:t>长进入</w:t>
      </w:r>
      <w:proofErr w:type="gramEnd"/>
      <w:r w:rsidRPr="00610319">
        <w:rPr>
          <w:rFonts w:ascii="宋体" w:eastAsia="宋体" w:hAnsi="宋体" w:cs="宋体" w:hint="eastAsia"/>
          <w:szCs w:val="21"/>
        </w:rPr>
        <w:t>京都后开始结束，1603年德川家</w:t>
      </w:r>
      <w:proofErr w:type="gramStart"/>
      <w:r w:rsidRPr="00610319">
        <w:rPr>
          <w:rFonts w:ascii="宋体" w:eastAsia="宋体" w:hAnsi="宋体" w:cs="宋体" w:hint="eastAsia"/>
          <w:szCs w:val="21"/>
        </w:rPr>
        <w:t>康建立江</w:t>
      </w:r>
      <w:proofErr w:type="gramEnd"/>
      <w:r w:rsidRPr="00610319">
        <w:rPr>
          <w:rFonts w:ascii="宋体" w:eastAsia="宋体" w:hAnsi="宋体" w:cs="宋体" w:hint="eastAsia"/>
          <w:szCs w:val="21"/>
        </w:rPr>
        <w:t>户幕府为终结。在长达一百余年的时间中，室</w:t>
      </w:r>
      <w:proofErr w:type="gramStart"/>
      <w:r w:rsidRPr="00610319">
        <w:rPr>
          <w:rFonts w:ascii="宋体" w:eastAsia="宋体" w:hAnsi="宋体" w:cs="宋体" w:hint="eastAsia"/>
          <w:szCs w:val="21"/>
        </w:rPr>
        <w:t>町</w:t>
      </w:r>
      <w:proofErr w:type="gramEnd"/>
      <w:r w:rsidRPr="00610319">
        <w:rPr>
          <w:rFonts w:ascii="宋体" w:eastAsia="宋体" w:hAnsi="宋体" w:cs="宋体" w:hint="eastAsia"/>
          <w:szCs w:val="21"/>
        </w:rPr>
        <w:t>幕府和天皇大权旁落，整个日本列岛四分五裂，群雄并起。直到今天还为人所津津乐道的“战国三杰”“甲</w:t>
      </w:r>
      <w:proofErr w:type="gramStart"/>
      <w:r w:rsidRPr="00610319">
        <w:rPr>
          <w:rFonts w:ascii="宋体" w:eastAsia="宋体" w:hAnsi="宋体" w:cs="宋体" w:hint="eastAsia"/>
          <w:szCs w:val="21"/>
        </w:rPr>
        <w:t>斐</w:t>
      </w:r>
      <w:proofErr w:type="gramEnd"/>
      <w:r w:rsidRPr="00610319">
        <w:rPr>
          <w:rFonts w:ascii="宋体" w:eastAsia="宋体" w:hAnsi="宋体" w:cs="宋体" w:hint="eastAsia"/>
          <w:szCs w:val="21"/>
        </w:rPr>
        <w:t>之虎”等英雄人物皆出自这个时代，这个时代所产生的种种思想甚至影响了之后五百年的日本。而在美军对日本单独占领，日本人无法左右本国命运的战后，这样一个热血与杀戮并存的年代便不仅值得日本人怀念，也让是欧美，中国人对日本文化关注的起源。大映公司总裁永田雅一所说：“古老的日本比起西化的日本，对西方而言更具异国风情。</w:t>
      </w:r>
      <w:r w:rsidR="002A019E">
        <w:rPr>
          <w:rFonts w:ascii="宋体" w:eastAsia="宋体" w:hAnsi="宋体" w:cs="宋体" w:hint="eastAsia"/>
          <w:szCs w:val="21"/>
        </w:rPr>
        <w:t>”</w:t>
      </w:r>
      <w:r w:rsidRPr="00610319">
        <w:rPr>
          <w:rFonts w:ascii="宋体" w:eastAsia="宋体" w:hAnsi="宋体" w:cs="宋体"/>
          <w:szCs w:val="21"/>
          <w:vertAlign w:val="superscript"/>
        </w:rPr>
        <w:footnoteReference w:id="2"/>
      </w:r>
      <w:r w:rsidRPr="00610319">
        <w:rPr>
          <w:rFonts w:ascii="宋体" w:eastAsia="宋体" w:hAnsi="宋体" w:cs="宋体" w:hint="eastAsia"/>
          <w:szCs w:val="21"/>
        </w:rPr>
        <w:t>以黑泽明为代表的战后一代日本导演也用自己的镜头和叙事，试图通过对战国时代故事的讲述，重新唤醒日本民众对于所逝去时代的记忆与民族情感。黑泽明的电影就像日本的国画浮</w:t>
      </w:r>
      <w:proofErr w:type="gramStart"/>
      <w:r w:rsidRPr="00610319">
        <w:rPr>
          <w:rFonts w:ascii="宋体" w:eastAsia="宋体" w:hAnsi="宋体" w:cs="宋体" w:hint="eastAsia"/>
          <w:szCs w:val="21"/>
        </w:rPr>
        <w:t>世</w:t>
      </w:r>
      <w:proofErr w:type="gramEnd"/>
      <w:r w:rsidRPr="00610319">
        <w:rPr>
          <w:rFonts w:ascii="宋体" w:eastAsia="宋体" w:hAnsi="宋体" w:cs="宋体" w:hint="eastAsia"/>
          <w:szCs w:val="21"/>
        </w:rPr>
        <w:t>绘一般，将所要展示的一切，清晰，客观甚至尖锐地展现出来。</w:t>
      </w:r>
    </w:p>
    <w:p w14:paraId="7CF4A45C" w14:textId="77777777" w:rsidR="00610319" w:rsidRPr="00610319" w:rsidRDefault="00610319" w:rsidP="00610319">
      <w:pPr>
        <w:spacing w:line="400" w:lineRule="exact"/>
        <w:ind w:firstLineChars="200" w:firstLine="420"/>
        <w:rPr>
          <w:rFonts w:ascii="宋体" w:eastAsia="宋体" w:hAnsi="宋体" w:cs="宋体"/>
          <w:szCs w:val="21"/>
        </w:rPr>
      </w:pPr>
      <w:r w:rsidRPr="00610319">
        <w:rPr>
          <w:rFonts w:ascii="宋体" w:eastAsia="宋体" w:hAnsi="宋体" w:cs="宋体" w:hint="eastAsia"/>
          <w:szCs w:val="21"/>
        </w:rPr>
        <w:t>黑泽明通过其电影对日本战国的展示与发掘，将日本文化中最为隐秘的那一部分通过生动的故事情节和精妙的场面调度展现了出来，有些甚至成为了经典的文化符号，对拥有五千年灿烂历史的中国和中国电影具有指导和借鉴意义。由此，本文将通过对黑泽明电影中战国文化符号的解读，感知其作品中对历史的把握和叙述。并分析其叙述与拍摄技巧对中国历史题材电影的启示与反思。</w:t>
      </w:r>
    </w:p>
    <w:p w14:paraId="50525E5F" w14:textId="77777777" w:rsidR="00610319" w:rsidRPr="00610319" w:rsidRDefault="00610319" w:rsidP="00610319">
      <w:pPr>
        <w:spacing w:line="400" w:lineRule="exact"/>
        <w:rPr>
          <w:rFonts w:ascii="Calibri" w:eastAsia="宋体" w:hAnsi="Calibri" w:cs="Times New Roman"/>
          <w:b/>
          <w:szCs w:val="21"/>
        </w:rPr>
      </w:pPr>
      <w:bookmarkStart w:id="1" w:name="_Toc1566857282_WPSOffice_Level1"/>
      <w:r w:rsidRPr="00610319">
        <w:rPr>
          <w:rFonts w:ascii="Calibri" w:eastAsia="宋体" w:hAnsi="Calibri" w:cs="Times New Roman" w:hint="eastAsia"/>
          <w:b/>
          <w:bCs/>
          <w:szCs w:val="21"/>
        </w:rPr>
        <w:t>一、</w:t>
      </w:r>
      <w:r w:rsidRPr="00610319">
        <w:rPr>
          <w:rFonts w:ascii="Calibri" w:eastAsia="宋体" w:hAnsi="Calibri" w:cs="Times New Roman" w:hint="eastAsia"/>
          <w:b/>
          <w:szCs w:val="21"/>
        </w:rPr>
        <w:t>父权的主导与消解</w:t>
      </w:r>
      <w:bookmarkEnd w:id="1"/>
    </w:p>
    <w:p w14:paraId="02FB5395" w14:textId="77777777" w:rsidR="00610319" w:rsidRPr="00610319" w:rsidRDefault="00610319" w:rsidP="00610319">
      <w:pPr>
        <w:spacing w:line="400" w:lineRule="exact"/>
        <w:ind w:firstLineChars="200" w:firstLine="420"/>
        <w:rPr>
          <w:rFonts w:ascii="宋体" w:eastAsia="宋体" w:hAnsi="宋体" w:cs="宋体"/>
          <w:szCs w:val="21"/>
        </w:rPr>
      </w:pPr>
      <w:r w:rsidRPr="00610319">
        <w:rPr>
          <w:rFonts w:ascii="宋体" w:eastAsia="宋体" w:hAnsi="宋体" w:cs="宋体" w:hint="eastAsia"/>
          <w:szCs w:val="21"/>
        </w:rPr>
        <w:t>战国时代，由于日本天皇和幕府将军纷纷失去实权，君权已经没有实际意义，而以各个大名</w:t>
      </w:r>
      <w:proofErr w:type="gramStart"/>
      <w:r w:rsidRPr="00610319">
        <w:rPr>
          <w:rFonts w:ascii="宋体" w:eastAsia="宋体" w:hAnsi="宋体" w:cs="宋体" w:hint="eastAsia"/>
          <w:szCs w:val="21"/>
        </w:rPr>
        <w:t>的家督为</w:t>
      </w:r>
      <w:proofErr w:type="gramEnd"/>
      <w:r w:rsidRPr="00610319">
        <w:rPr>
          <w:rFonts w:ascii="宋体" w:eastAsia="宋体" w:hAnsi="宋体" w:cs="宋体" w:hint="eastAsia"/>
          <w:szCs w:val="21"/>
        </w:rPr>
        <w:t>代表的父权却发展到了一个新的高度，</w:t>
      </w:r>
      <w:r w:rsidRPr="00610319">
        <w:rPr>
          <w:rFonts w:ascii="宋体" w:eastAsia="宋体" w:hAnsi="宋体" w:cs="宋体"/>
          <w:szCs w:val="21"/>
          <w:vertAlign w:val="superscript"/>
        </w:rPr>
        <w:footnoteReference w:id="3"/>
      </w:r>
      <w:proofErr w:type="gramStart"/>
      <w:r w:rsidRPr="00610319">
        <w:rPr>
          <w:rFonts w:ascii="宋体" w:eastAsia="宋体" w:hAnsi="宋体" w:cs="宋体" w:hint="eastAsia"/>
          <w:szCs w:val="21"/>
        </w:rPr>
        <w:t>有些家督身兼</w:t>
      </w:r>
      <w:proofErr w:type="gramEnd"/>
      <w:r w:rsidRPr="00610319">
        <w:rPr>
          <w:rFonts w:ascii="宋体" w:eastAsia="宋体" w:hAnsi="宋体" w:cs="宋体" w:hint="eastAsia"/>
          <w:szCs w:val="21"/>
        </w:rPr>
        <w:t>数职，掌握领地内的全部命脉；</w:t>
      </w:r>
      <w:proofErr w:type="gramStart"/>
      <w:r w:rsidRPr="00610319">
        <w:rPr>
          <w:rFonts w:ascii="宋体" w:eastAsia="宋体" w:hAnsi="宋体" w:cs="宋体" w:hint="eastAsia"/>
          <w:szCs w:val="21"/>
        </w:rPr>
        <w:t>有些家督不满于</w:t>
      </w:r>
      <w:proofErr w:type="gramEnd"/>
      <w:r w:rsidRPr="00610319">
        <w:rPr>
          <w:rFonts w:ascii="宋体" w:eastAsia="宋体" w:hAnsi="宋体" w:cs="宋体" w:hint="eastAsia"/>
          <w:szCs w:val="21"/>
        </w:rPr>
        <w:t>自己领地的狭小，四面出击穷兵黩武；有些</w:t>
      </w:r>
      <w:proofErr w:type="gramStart"/>
      <w:r w:rsidRPr="00610319">
        <w:rPr>
          <w:rFonts w:ascii="宋体" w:eastAsia="宋体" w:hAnsi="宋体" w:cs="宋体" w:hint="eastAsia"/>
          <w:szCs w:val="21"/>
        </w:rPr>
        <w:t>家督虽然辞去家督</w:t>
      </w:r>
      <w:proofErr w:type="gramEnd"/>
      <w:r w:rsidRPr="00610319">
        <w:rPr>
          <w:rFonts w:ascii="宋体" w:eastAsia="宋体" w:hAnsi="宋体" w:cs="宋体" w:hint="eastAsia"/>
          <w:szCs w:val="21"/>
        </w:rPr>
        <w:t>之外，却依然隐匿于幕后掌握大权。这些构成了战国时代父权在绝对统治地位，直到今天的日本，父亲在一个家庭中仍是最有权力的成员。父亲对子女拥有绝对的控制权，因此子女对父亲的命令几乎是言听计从。</w:t>
      </w:r>
    </w:p>
    <w:p w14:paraId="098ADE82" w14:textId="77777777" w:rsidR="00610319" w:rsidRPr="00610319" w:rsidRDefault="00610319" w:rsidP="00610319">
      <w:pPr>
        <w:spacing w:line="400" w:lineRule="exact"/>
        <w:ind w:firstLine="420"/>
        <w:rPr>
          <w:rFonts w:ascii="宋体" w:eastAsia="宋体" w:hAnsi="宋体" w:cs="宋体"/>
          <w:szCs w:val="21"/>
        </w:rPr>
      </w:pPr>
      <w:r w:rsidRPr="00610319">
        <w:rPr>
          <w:rFonts w:ascii="宋体" w:eastAsia="宋体" w:hAnsi="宋体" w:cs="宋体" w:hint="eastAsia"/>
          <w:szCs w:val="21"/>
        </w:rPr>
        <w:t>黑泽明的电影中，对这一现象进行了充分的展示，在《影武者》中，武田信</w:t>
      </w:r>
      <w:proofErr w:type="gramStart"/>
      <w:r w:rsidRPr="00610319">
        <w:rPr>
          <w:rFonts w:ascii="宋体" w:eastAsia="宋体" w:hAnsi="宋体" w:cs="宋体" w:hint="eastAsia"/>
          <w:szCs w:val="21"/>
        </w:rPr>
        <w:t>玄</w:t>
      </w:r>
      <w:proofErr w:type="gramEnd"/>
      <w:r w:rsidRPr="00610319">
        <w:rPr>
          <w:rFonts w:ascii="宋体" w:eastAsia="宋体" w:hAnsi="宋体" w:cs="宋体" w:hint="eastAsia"/>
          <w:szCs w:val="21"/>
        </w:rPr>
        <w:t>作为甲</w:t>
      </w:r>
      <w:proofErr w:type="gramStart"/>
      <w:r w:rsidRPr="00610319">
        <w:rPr>
          <w:rFonts w:ascii="宋体" w:eastAsia="宋体" w:hAnsi="宋体" w:cs="宋体" w:hint="eastAsia"/>
          <w:szCs w:val="21"/>
        </w:rPr>
        <w:t>斐</w:t>
      </w:r>
      <w:proofErr w:type="gramEnd"/>
      <w:r w:rsidRPr="00610319">
        <w:rPr>
          <w:rFonts w:ascii="宋体" w:eastAsia="宋体" w:hAnsi="宋体" w:cs="宋体" w:hint="eastAsia"/>
          <w:szCs w:val="21"/>
        </w:rPr>
        <w:t>国当之无愧的统治者，即便是病入膏肓对军队和家臣依然拥有绝对的掌控力，甚至在他死后其子武田</w:t>
      </w:r>
      <w:proofErr w:type="gramStart"/>
      <w:r w:rsidRPr="00610319">
        <w:rPr>
          <w:rFonts w:ascii="宋体" w:eastAsia="宋体" w:hAnsi="宋体" w:cs="宋体" w:hint="eastAsia"/>
          <w:szCs w:val="21"/>
        </w:rPr>
        <w:t>胜赖不敢</w:t>
      </w:r>
      <w:proofErr w:type="gramEnd"/>
      <w:r w:rsidRPr="00610319">
        <w:rPr>
          <w:rFonts w:ascii="宋体" w:eastAsia="宋体" w:hAnsi="宋体" w:cs="宋体" w:hint="eastAsia"/>
          <w:szCs w:val="21"/>
        </w:rPr>
        <w:t>公然对抗作为其替身的“影子”（仅仅是在语言上进行旁敲侧击的挑衅）哪怕这个“影子”只是一个差点被处死的小偷。仅凭信</w:t>
      </w:r>
      <w:proofErr w:type="gramStart"/>
      <w:r w:rsidRPr="00610319">
        <w:rPr>
          <w:rFonts w:ascii="宋体" w:eastAsia="宋体" w:hAnsi="宋体" w:cs="宋体" w:hint="eastAsia"/>
          <w:szCs w:val="21"/>
        </w:rPr>
        <w:t>玄</w:t>
      </w:r>
      <w:proofErr w:type="gramEnd"/>
      <w:r w:rsidRPr="00610319">
        <w:rPr>
          <w:rFonts w:ascii="宋体" w:eastAsia="宋体" w:hAnsi="宋体" w:cs="宋体" w:hint="eastAsia"/>
          <w:szCs w:val="21"/>
        </w:rPr>
        <w:t>威严的相貌都会对其产生巨大压力。在《乱》中，老国王</w:t>
      </w:r>
      <w:proofErr w:type="gramStart"/>
      <w:r w:rsidRPr="00610319">
        <w:rPr>
          <w:rFonts w:ascii="宋体" w:eastAsia="宋体" w:hAnsi="宋体" w:cs="宋体" w:hint="eastAsia"/>
          <w:szCs w:val="21"/>
        </w:rPr>
        <w:t>一文字秀虎在</w:t>
      </w:r>
      <w:proofErr w:type="gramEnd"/>
      <w:r w:rsidRPr="00610319">
        <w:rPr>
          <w:rFonts w:ascii="宋体" w:eastAsia="宋体" w:hAnsi="宋体" w:cs="宋体" w:hint="eastAsia"/>
          <w:szCs w:val="21"/>
        </w:rPr>
        <w:t>把国土分给三个儿子前对自己的国土拥有绝对的掌控力，即便他剥夺了三郎的继承土地的权力，并被</w:t>
      </w:r>
      <w:proofErr w:type="gramStart"/>
      <w:r w:rsidRPr="00610319">
        <w:rPr>
          <w:rFonts w:ascii="宋体" w:eastAsia="宋体" w:hAnsi="宋体" w:cs="宋体" w:hint="eastAsia"/>
          <w:szCs w:val="21"/>
        </w:rPr>
        <w:t>太</w:t>
      </w:r>
      <w:proofErr w:type="gramEnd"/>
      <w:r w:rsidRPr="00610319">
        <w:rPr>
          <w:rFonts w:ascii="宋体" w:eastAsia="宋体" w:hAnsi="宋体" w:cs="宋体" w:hint="eastAsia"/>
          <w:szCs w:val="21"/>
        </w:rPr>
        <w:t>郎和次郎折磨地精神错乱，他在三郎心中依然是让人敬畏的父亲，三郎为了救他与两个哥哥开战，并在最后为保护他而战死。</w:t>
      </w:r>
      <w:proofErr w:type="gramStart"/>
      <w:r w:rsidRPr="00610319">
        <w:rPr>
          <w:rFonts w:ascii="宋体" w:eastAsia="宋体" w:hAnsi="宋体" w:cs="宋体" w:hint="eastAsia"/>
          <w:szCs w:val="21"/>
        </w:rPr>
        <w:t>秀虎虽然</w:t>
      </w:r>
      <w:proofErr w:type="gramEnd"/>
      <w:r w:rsidRPr="00610319">
        <w:rPr>
          <w:rFonts w:ascii="宋体" w:eastAsia="宋体" w:hAnsi="宋体" w:cs="宋体" w:hint="eastAsia"/>
          <w:szCs w:val="21"/>
        </w:rPr>
        <w:t>老</w:t>
      </w:r>
      <w:r w:rsidRPr="00610319">
        <w:rPr>
          <w:rFonts w:ascii="宋体" w:eastAsia="宋体" w:hAnsi="宋体" w:cs="宋体" w:hint="eastAsia"/>
          <w:szCs w:val="21"/>
        </w:rPr>
        <w:lastRenderedPageBreak/>
        <w:t>年昏聩，大权旁落。但是他在很对人心中依然是老国王，是整个王国的“父亲”。有时这种“父亲”并不一定是血缘上的，也可以是精神上的。在整个战国时代假子成风，很多干儿子对义父要么是被其成熟稳重，舍己为人的伟大人格所吸引；要么是被其睥睨天下，挥斥方</w:t>
      </w:r>
      <w:proofErr w:type="gramStart"/>
      <w:r w:rsidRPr="00610319">
        <w:rPr>
          <w:rFonts w:ascii="宋体" w:eastAsia="宋体" w:hAnsi="宋体" w:cs="宋体" w:hint="eastAsia"/>
          <w:szCs w:val="21"/>
        </w:rPr>
        <w:t>遒</w:t>
      </w:r>
      <w:proofErr w:type="gramEnd"/>
      <w:r w:rsidRPr="00610319">
        <w:rPr>
          <w:rFonts w:ascii="宋体" w:eastAsia="宋体" w:hAnsi="宋体" w:cs="宋体" w:hint="eastAsia"/>
          <w:szCs w:val="21"/>
        </w:rPr>
        <w:t>的文治武功所折服。丰臣秀吉在“六天魔王”织田信长门下做侍从，终于脱颖而出成为天下人。前田利家在织田门下做护卫，最终成长为“加贺百万石”的枪之又左。在黑泽明电影《七武士》中，</w:t>
      </w:r>
      <w:proofErr w:type="gramStart"/>
      <w:r w:rsidRPr="00610319">
        <w:rPr>
          <w:rFonts w:ascii="宋体" w:eastAsia="宋体" w:hAnsi="宋体" w:cs="宋体" w:hint="eastAsia"/>
          <w:szCs w:val="21"/>
        </w:rPr>
        <w:t>堪兵卫</w:t>
      </w:r>
      <w:proofErr w:type="gramEnd"/>
      <w:r w:rsidRPr="00610319">
        <w:rPr>
          <w:rFonts w:ascii="宋体" w:eastAsia="宋体" w:hAnsi="宋体" w:cs="宋体" w:hint="eastAsia"/>
          <w:szCs w:val="21"/>
        </w:rPr>
        <w:t>超凡的武艺，冷静的头脑，谨慎的指挥艺术，为救孩子割掉自己发髻的高贵人格，保护村民的责任感都深深吸引了年轻</w:t>
      </w:r>
      <w:proofErr w:type="gramStart"/>
      <w:r w:rsidRPr="00610319">
        <w:rPr>
          <w:rFonts w:ascii="宋体" w:eastAsia="宋体" w:hAnsi="宋体" w:cs="宋体" w:hint="eastAsia"/>
          <w:szCs w:val="21"/>
        </w:rPr>
        <w:t>武士胜</w:t>
      </w:r>
      <w:proofErr w:type="gramEnd"/>
      <w:r w:rsidRPr="00610319">
        <w:rPr>
          <w:rFonts w:ascii="宋体" w:eastAsia="宋体" w:hAnsi="宋体" w:cs="宋体" w:hint="eastAsia"/>
          <w:szCs w:val="21"/>
        </w:rPr>
        <w:t>四郎。</w:t>
      </w:r>
      <w:proofErr w:type="gramStart"/>
      <w:r w:rsidRPr="00610319">
        <w:rPr>
          <w:rFonts w:ascii="宋体" w:eastAsia="宋体" w:hAnsi="宋体" w:cs="宋体" w:hint="eastAsia"/>
          <w:szCs w:val="21"/>
        </w:rPr>
        <w:t>而堪兵卫也</w:t>
      </w:r>
      <w:proofErr w:type="gramEnd"/>
      <w:r w:rsidRPr="00610319">
        <w:rPr>
          <w:rFonts w:ascii="宋体" w:eastAsia="宋体" w:hAnsi="宋体" w:cs="宋体" w:hint="eastAsia"/>
          <w:szCs w:val="21"/>
        </w:rPr>
        <w:t>觉得这个朝气蓬勃的小伙子“前途远大”。二人已经成为事实上的“父子”。</w:t>
      </w:r>
      <w:proofErr w:type="gramStart"/>
      <w:r w:rsidRPr="00610319">
        <w:rPr>
          <w:rFonts w:ascii="宋体" w:eastAsia="宋体" w:hAnsi="宋体" w:cs="宋体" w:hint="eastAsia"/>
          <w:szCs w:val="21"/>
        </w:rPr>
        <w:t>堪兵卫</w:t>
      </w:r>
      <w:proofErr w:type="gramEnd"/>
      <w:r w:rsidRPr="00610319">
        <w:rPr>
          <w:rFonts w:ascii="宋体" w:eastAsia="宋体" w:hAnsi="宋体" w:cs="宋体" w:hint="eastAsia"/>
          <w:szCs w:val="21"/>
        </w:rPr>
        <w:t>对胜四郎起着灯塔般的作用，如何端正自己作为一个武士的品行，如何用最正确的方法战胜强大的敌军。在胜四郎作为一个武士最初的时光里，他的作用无可替代。</w:t>
      </w:r>
    </w:p>
    <w:p w14:paraId="2F86C93D" w14:textId="77777777" w:rsidR="00610319" w:rsidRPr="00610319" w:rsidRDefault="00610319" w:rsidP="00610319">
      <w:pPr>
        <w:spacing w:line="400" w:lineRule="exact"/>
        <w:ind w:firstLine="420"/>
        <w:rPr>
          <w:rFonts w:ascii="Calibri" w:eastAsia="宋体" w:hAnsi="Calibri" w:cs="Times New Roman"/>
          <w:b/>
          <w:bCs/>
          <w:szCs w:val="21"/>
        </w:rPr>
      </w:pPr>
      <w:r w:rsidRPr="00610319">
        <w:rPr>
          <w:rFonts w:ascii="宋体" w:eastAsia="宋体" w:hAnsi="宋体" w:cs="宋体" w:hint="eastAsia"/>
          <w:szCs w:val="21"/>
        </w:rPr>
        <w:t>明治维新后，日本的君主——天皇终于拥有了实权，日本的父权也发展到了一个新高度即君主成为了整个国家的父亲。</w:t>
      </w:r>
      <w:proofErr w:type="gramStart"/>
      <w:r w:rsidRPr="00610319">
        <w:rPr>
          <w:rFonts w:ascii="宋体" w:eastAsia="宋体" w:hAnsi="宋体" w:cs="宋体" w:hint="eastAsia"/>
          <w:szCs w:val="21"/>
        </w:rPr>
        <w:t>然月满</w:t>
      </w:r>
      <w:proofErr w:type="gramEnd"/>
      <w:r w:rsidRPr="00610319">
        <w:rPr>
          <w:rFonts w:ascii="宋体" w:eastAsia="宋体" w:hAnsi="宋体" w:cs="宋体" w:hint="eastAsia"/>
          <w:szCs w:val="21"/>
        </w:rPr>
        <w:t>则缺，发展到顶峰的日本父权走向了自己的末路。当麦克阿瑟和天皇的合影刊登在各大报纸上时，日本对于父权的绝对崇拜坍塌了。在黑泽明电影中的体现便是第一，父亲失去了对孩子的控制，《七武士》中作为事实上父亲</w:t>
      </w:r>
      <w:proofErr w:type="gramStart"/>
      <w:r w:rsidRPr="00610319">
        <w:rPr>
          <w:rFonts w:ascii="宋体" w:eastAsia="宋体" w:hAnsi="宋体" w:cs="宋体" w:hint="eastAsia"/>
          <w:szCs w:val="21"/>
        </w:rPr>
        <w:t>的堪兵卫</w:t>
      </w:r>
      <w:proofErr w:type="gramEnd"/>
      <w:r w:rsidRPr="00610319">
        <w:rPr>
          <w:rFonts w:ascii="宋体" w:eastAsia="宋体" w:hAnsi="宋体" w:cs="宋体" w:hint="eastAsia"/>
          <w:szCs w:val="21"/>
        </w:rPr>
        <w:t>对胜四郎冲破武士和农民不得恋爱的禁忌而相恋时，他是束手无策的。武士阶层的日趋衰落导致父权的衰落，已经尝过禁果的胜四郎摆脱了他的控制成为了具有自己思想的人，即便胜四</w:t>
      </w:r>
      <w:proofErr w:type="gramStart"/>
      <w:r w:rsidRPr="00610319">
        <w:rPr>
          <w:rFonts w:ascii="宋体" w:eastAsia="宋体" w:hAnsi="宋体" w:cs="宋体" w:hint="eastAsia"/>
          <w:szCs w:val="21"/>
        </w:rPr>
        <w:t>郎最终</w:t>
      </w:r>
      <w:proofErr w:type="gramEnd"/>
      <w:r w:rsidRPr="00610319">
        <w:rPr>
          <w:rFonts w:ascii="宋体" w:eastAsia="宋体" w:hAnsi="宋体" w:cs="宋体" w:hint="eastAsia"/>
          <w:szCs w:val="21"/>
        </w:rPr>
        <w:t>不会留在村里与志乃结合。第二，摆脱控制便意味着挑战的开始，《影子武士》中，作为武田家父亲兼楷模的武田信玄得位并不光彩，他通过发动政变驱逐</w:t>
      </w:r>
      <w:proofErr w:type="gramStart"/>
      <w:r w:rsidRPr="00610319">
        <w:rPr>
          <w:rFonts w:ascii="宋体" w:eastAsia="宋体" w:hAnsi="宋体" w:cs="宋体" w:hint="eastAsia"/>
          <w:szCs w:val="21"/>
        </w:rPr>
        <w:t>父亲信虎成</w:t>
      </w:r>
      <w:proofErr w:type="gramEnd"/>
      <w:r w:rsidRPr="00610319">
        <w:rPr>
          <w:rFonts w:ascii="宋体" w:eastAsia="宋体" w:hAnsi="宋体" w:cs="宋体" w:hint="eastAsia"/>
          <w:szCs w:val="21"/>
        </w:rPr>
        <w:t>为了武田家的家督，通过自己的过人能力成为了“战国第一名将”。但他个人的优秀也给他的后代套上了沉重的精神枷锁，以至于他的</w:t>
      </w:r>
      <w:proofErr w:type="gramStart"/>
      <w:r w:rsidRPr="00610319">
        <w:rPr>
          <w:rFonts w:ascii="宋体" w:eastAsia="宋体" w:hAnsi="宋体" w:cs="宋体" w:hint="eastAsia"/>
          <w:szCs w:val="21"/>
        </w:rPr>
        <w:t>儿子胜</w:t>
      </w:r>
      <w:proofErr w:type="gramEnd"/>
      <w:r w:rsidRPr="00610319">
        <w:rPr>
          <w:rFonts w:ascii="宋体" w:eastAsia="宋体" w:hAnsi="宋体" w:cs="宋体" w:hint="eastAsia"/>
          <w:szCs w:val="21"/>
        </w:rPr>
        <w:t>赖在赶走替身“影子”，</w:t>
      </w:r>
      <w:proofErr w:type="gramStart"/>
      <w:r w:rsidRPr="00610319">
        <w:rPr>
          <w:rFonts w:ascii="宋体" w:eastAsia="宋体" w:hAnsi="宋体" w:cs="宋体" w:hint="eastAsia"/>
          <w:szCs w:val="21"/>
        </w:rPr>
        <w:t>为信玄发丧</w:t>
      </w:r>
      <w:proofErr w:type="gramEnd"/>
      <w:r w:rsidRPr="00610319">
        <w:rPr>
          <w:rFonts w:ascii="宋体" w:eastAsia="宋体" w:hAnsi="宋体" w:cs="宋体" w:hint="eastAsia"/>
          <w:szCs w:val="21"/>
        </w:rPr>
        <w:t>完毕之后不顾一切地发动了长</w:t>
      </w:r>
      <w:proofErr w:type="gramStart"/>
      <w:r w:rsidRPr="00610319">
        <w:rPr>
          <w:rFonts w:ascii="宋体" w:eastAsia="宋体" w:hAnsi="宋体" w:cs="宋体" w:hint="eastAsia"/>
          <w:szCs w:val="21"/>
        </w:rPr>
        <w:t>筱</w:t>
      </w:r>
      <w:proofErr w:type="gramEnd"/>
      <w:r w:rsidRPr="00610319">
        <w:rPr>
          <w:rFonts w:ascii="宋体" w:eastAsia="宋体" w:hAnsi="宋体" w:cs="宋体" w:hint="eastAsia"/>
          <w:szCs w:val="21"/>
        </w:rPr>
        <w:t>之战。即使湖边出现警示的彩虹也置之不理。他所要的，就是为了打倒他崇拜了一生的父亲，他无法忍受死去三年的父亲给他沉重的精神压力。在长</w:t>
      </w:r>
      <w:proofErr w:type="gramStart"/>
      <w:r w:rsidRPr="00610319">
        <w:rPr>
          <w:rFonts w:ascii="宋体" w:eastAsia="宋体" w:hAnsi="宋体" w:cs="宋体" w:hint="eastAsia"/>
          <w:szCs w:val="21"/>
        </w:rPr>
        <w:t>筱</w:t>
      </w:r>
      <w:proofErr w:type="gramEnd"/>
      <w:r w:rsidRPr="00610319">
        <w:rPr>
          <w:rFonts w:ascii="宋体" w:eastAsia="宋体" w:hAnsi="宋体" w:cs="宋体" w:hint="eastAsia"/>
          <w:szCs w:val="21"/>
        </w:rPr>
        <w:t>面对军队人数和武器装备都远超自己的织田德川联军，他像疯了一样挥舞手中的团扇，即使弹尽粮绝全军覆没，他不愿也不能后退，</w:t>
      </w:r>
      <w:proofErr w:type="gramStart"/>
      <w:r w:rsidRPr="00610319">
        <w:rPr>
          <w:rFonts w:ascii="宋体" w:eastAsia="宋体" w:hAnsi="宋体" w:cs="宋体" w:hint="eastAsia"/>
          <w:szCs w:val="21"/>
        </w:rPr>
        <w:t>胜赖为</w:t>
      </w:r>
      <w:proofErr w:type="gramEnd"/>
      <w:r w:rsidRPr="00610319">
        <w:rPr>
          <w:rFonts w:ascii="宋体" w:eastAsia="宋体" w:hAnsi="宋体" w:cs="宋体" w:hint="eastAsia"/>
          <w:szCs w:val="21"/>
        </w:rPr>
        <w:t>证明自己的狂热终于反噬了</w:t>
      </w:r>
      <w:proofErr w:type="gramStart"/>
      <w:r w:rsidRPr="00610319">
        <w:rPr>
          <w:rFonts w:ascii="宋体" w:eastAsia="宋体" w:hAnsi="宋体" w:cs="宋体" w:hint="eastAsia"/>
          <w:szCs w:val="21"/>
        </w:rPr>
        <w:t>整个武</w:t>
      </w:r>
      <w:proofErr w:type="gramEnd"/>
      <w:r w:rsidRPr="00610319">
        <w:rPr>
          <w:rFonts w:ascii="宋体" w:eastAsia="宋体" w:hAnsi="宋体" w:cs="宋体" w:hint="eastAsia"/>
          <w:szCs w:val="21"/>
        </w:rPr>
        <w:t>田家。在火枪的轰鸣声中，</w:t>
      </w:r>
      <w:proofErr w:type="gramStart"/>
      <w:r w:rsidRPr="00610319">
        <w:rPr>
          <w:rFonts w:ascii="宋体" w:eastAsia="宋体" w:hAnsi="宋体" w:cs="宋体" w:hint="eastAsia"/>
          <w:szCs w:val="21"/>
        </w:rPr>
        <w:t>信玄的</w:t>
      </w:r>
      <w:proofErr w:type="gramEnd"/>
      <w:r w:rsidRPr="00610319">
        <w:rPr>
          <w:rFonts w:ascii="宋体" w:eastAsia="宋体" w:hAnsi="宋体" w:cs="宋体" w:hint="eastAsia"/>
          <w:szCs w:val="21"/>
        </w:rPr>
        <w:t>家父权威和</w:t>
      </w:r>
      <w:proofErr w:type="gramStart"/>
      <w:r w:rsidRPr="00610319">
        <w:rPr>
          <w:rFonts w:ascii="宋体" w:eastAsia="宋体" w:hAnsi="宋体" w:cs="宋体" w:hint="eastAsia"/>
          <w:szCs w:val="21"/>
        </w:rPr>
        <w:t>武田家</w:t>
      </w:r>
      <w:proofErr w:type="gramEnd"/>
      <w:r w:rsidRPr="00610319">
        <w:rPr>
          <w:rFonts w:ascii="宋体" w:eastAsia="宋体" w:hAnsi="宋体" w:cs="宋体" w:hint="eastAsia"/>
          <w:szCs w:val="21"/>
        </w:rPr>
        <w:t>傲视天下的</w:t>
      </w:r>
      <w:proofErr w:type="gramStart"/>
      <w:r w:rsidRPr="00610319">
        <w:rPr>
          <w:rFonts w:ascii="宋体" w:eastAsia="宋体" w:hAnsi="宋体" w:cs="宋体" w:hint="eastAsia"/>
          <w:szCs w:val="21"/>
        </w:rPr>
        <w:t>赤</w:t>
      </w:r>
      <w:proofErr w:type="gramEnd"/>
      <w:r w:rsidRPr="00610319">
        <w:rPr>
          <w:rFonts w:ascii="宋体" w:eastAsia="宋体" w:hAnsi="宋体" w:cs="宋体" w:hint="eastAsia"/>
          <w:szCs w:val="21"/>
        </w:rPr>
        <w:t>备骑兵一同灰飞烟灭。影片最后在水中时沉时浮的山字旗，不正是父权消解的完美展现吗？更为直白的是《乱》，黑泽明直接翻拍了莎士比亚《李尔王》。即便是强悍如一文字秀虎。在掌权时说一不二的强势父亲，在被剥光权柄后依然无家可归，只能在荒野上控诉自己的不幸。父权在这里已经完全消解，只有权势和利益才是王道。笔者甚至认为黑泽明采用三个王子代替《李尔王》的三位公主，就是让这种父权消解地更彻底一点。当战国时代结束，新时代到来，曾经主导天下的父权，彻底被时代所淘汰。</w:t>
      </w:r>
    </w:p>
    <w:p w14:paraId="60E302D9" w14:textId="77777777" w:rsidR="00610319" w:rsidRPr="00610319" w:rsidRDefault="00610319" w:rsidP="00610319">
      <w:pPr>
        <w:spacing w:line="400" w:lineRule="exact"/>
        <w:rPr>
          <w:rFonts w:ascii="Calibri" w:eastAsia="宋体" w:hAnsi="Calibri" w:cs="Times New Roman"/>
          <w:b/>
          <w:szCs w:val="21"/>
        </w:rPr>
      </w:pPr>
      <w:bookmarkStart w:id="2" w:name="_Toc1725859060_WPSOffice_Level1"/>
      <w:r w:rsidRPr="00610319">
        <w:rPr>
          <w:rFonts w:ascii="Calibri" w:eastAsia="宋体" w:hAnsi="Calibri" w:cs="Times New Roman" w:hint="eastAsia"/>
          <w:b/>
          <w:szCs w:val="21"/>
        </w:rPr>
        <w:t>二、旧时代的终结与新时代的迟滞</w:t>
      </w:r>
      <w:bookmarkEnd w:id="2"/>
    </w:p>
    <w:p w14:paraId="34A11E3E" w14:textId="77777777" w:rsidR="00610319" w:rsidRPr="00610319" w:rsidRDefault="00610319" w:rsidP="00610319">
      <w:pPr>
        <w:spacing w:line="400" w:lineRule="exact"/>
        <w:ind w:firstLine="420"/>
        <w:rPr>
          <w:rFonts w:ascii="Calibri" w:eastAsia="宋体" w:hAnsi="Calibri" w:cs="Times New Roman"/>
          <w:b/>
          <w:bCs/>
          <w:szCs w:val="21"/>
        </w:rPr>
      </w:pPr>
      <w:r w:rsidRPr="00610319">
        <w:rPr>
          <w:rFonts w:ascii="宋体" w:eastAsia="宋体" w:hAnsi="宋体" w:cs="宋体" w:hint="eastAsia"/>
          <w:szCs w:val="21"/>
        </w:rPr>
        <w:t>战国时代虽然到处都弥漫着血雨腥风，但是日本民族的很多品格也在战火中诞生，随着新时代的到来，这些传统的文化思想逐渐淹没在了时代大潮之中，可悲的是，旧世界已经逝</w:t>
      </w:r>
      <w:r w:rsidRPr="00610319">
        <w:rPr>
          <w:rFonts w:ascii="宋体" w:eastAsia="宋体" w:hAnsi="宋体" w:cs="宋体" w:hint="eastAsia"/>
          <w:szCs w:val="21"/>
        </w:rPr>
        <w:lastRenderedPageBreak/>
        <w:t>去，新世界却迟迟没有出现。</w:t>
      </w:r>
    </w:p>
    <w:p w14:paraId="24120B43" w14:textId="77777777" w:rsidR="00610319" w:rsidRPr="00610319" w:rsidRDefault="00610319" w:rsidP="00610319">
      <w:pPr>
        <w:spacing w:line="400" w:lineRule="exact"/>
        <w:ind w:firstLine="420"/>
        <w:rPr>
          <w:rFonts w:ascii="宋体" w:eastAsia="宋体" w:hAnsi="宋体" w:cs="宋体"/>
          <w:szCs w:val="21"/>
        </w:rPr>
      </w:pPr>
      <w:r w:rsidRPr="00610319">
        <w:rPr>
          <w:rFonts w:ascii="宋体" w:eastAsia="宋体" w:hAnsi="宋体" w:cs="宋体" w:hint="eastAsia"/>
          <w:szCs w:val="21"/>
        </w:rPr>
        <w:t>在《七武士》中，由黑泽明“御用”演员</w:t>
      </w:r>
      <w:proofErr w:type="gramStart"/>
      <w:r w:rsidRPr="00610319">
        <w:rPr>
          <w:rFonts w:ascii="宋体" w:eastAsia="宋体" w:hAnsi="宋体" w:cs="宋体" w:hint="eastAsia"/>
          <w:szCs w:val="21"/>
        </w:rPr>
        <w:t>志村乔饰演</w:t>
      </w:r>
      <w:proofErr w:type="gramEnd"/>
      <w:r w:rsidRPr="00610319">
        <w:rPr>
          <w:rFonts w:ascii="宋体" w:eastAsia="宋体" w:hAnsi="宋体" w:cs="宋体" w:hint="eastAsia"/>
          <w:szCs w:val="21"/>
        </w:rPr>
        <w:t>的岛田</w:t>
      </w:r>
      <w:proofErr w:type="gramStart"/>
      <w:r w:rsidRPr="00610319">
        <w:rPr>
          <w:rFonts w:ascii="宋体" w:eastAsia="宋体" w:hAnsi="宋体" w:cs="宋体" w:hint="eastAsia"/>
          <w:szCs w:val="21"/>
        </w:rPr>
        <w:t>勘</w:t>
      </w:r>
      <w:proofErr w:type="gramEnd"/>
      <w:r w:rsidRPr="00610319">
        <w:rPr>
          <w:rFonts w:ascii="宋体" w:eastAsia="宋体" w:hAnsi="宋体" w:cs="宋体" w:hint="eastAsia"/>
          <w:szCs w:val="21"/>
        </w:rPr>
        <w:t>兵卫是黑泽明心中最完美的武士形象。</w:t>
      </w:r>
      <w:r w:rsidRPr="00610319">
        <w:rPr>
          <w:rFonts w:ascii="宋体" w:eastAsia="宋体" w:hAnsi="宋体" w:cs="宋体"/>
          <w:szCs w:val="21"/>
          <w:vertAlign w:val="superscript"/>
        </w:rPr>
        <w:footnoteReference w:id="4"/>
      </w:r>
      <w:r w:rsidRPr="00610319">
        <w:rPr>
          <w:rFonts w:ascii="宋体" w:eastAsia="宋体" w:hAnsi="宋体" w:cs="宋体" w:hint="eastAsia"/>
          <w:szCs w:val="21"/>
        </w:rPr>
        <w:t>他睿智、沉着，饱经风霜却又充满道义感和责任感。举手投足间就有一种领袖气质。他率领着六个性格迥异的武士和弱小的村民，依托简陋的村庄为城池，一举击溃了数倍于己的大队山贼。笔者认为这场战斗是战国转折点</w:t>
      </w:r>
      <w:proofErr w:type="gramStart"/>
      <w:r w:rsidRPr="00610319">
        <w:rPr>
          <w:rFonts w:ascii="宋体" w:eastAsia="宋体" w:hAnsi="宋体" w:cs="宋体" w:hint="eastAsia"/>
          <w:szCs w:val="21"/>
        </w:rPr>
        <w:t>桶狭间合</w:t>
      </w:r>
      <w:proofErr w:type="gramEnd"/>
      <w:r w:rsidRPr="00610319">
        <w:rPr>
          <w:rFonts w:ascii="宋体" w:eastAsia="宋体" w:hAnsi="宋体" w:cs="宋体" w:hint="eastAsia"/>
          <w:szCs w:val="21"/>
        </w:rPr>
        <w:t>战的微缩版。面对强大</w:t>
      </w:r>
      <w:proofErr w:type="gramStart"/>
      <w:r w:rsidRPr="00610319">
        <w:rPr>
          <w:rFonts w:ascii="宋体" w:eastAsia="宋体" w:hAnsi="宋体" w:cs="宋体" w:hint="eastAsia"/>
          <w:szCs w:val="21"/>
        </w:rPr>
        <w:t>的今川义</w:t>
      </w:r>
      <w:proofErr w:type="gramEnd"/>
      <w:r w:rsidRPr="00610319">
        <w:rPr>
          <w:rFonts w:ascii="宋体" w:eastAsia="宋体" w:hAnsi="宋体" w:cs="宋体" w:hint="eastAsia"/>
          <w:szCs w:val="21"/>
        </w:rPr>
        <w:t>元，织田信长用自己冷静的头脑，沉着的指挥以及视死如归的气概将其一举击败。而相比于心狠手辣的“六天魔王”。善良的</w:t>
      </w:r>
      <w:proofErr w:type="gramStart"/>
      <w:r w:rsidRPr="00610319">
        <w:rPr>
          <w:rFonts w:ascii="宋体" w:eastAsia="宋体" w:hAnsi="宋体" w:cs="宋体" w:hint="eastAsia"/>
          <w:szCs w:val="21"/>
        </w:rPr>
        <w:t>勘</w:t>
      </w:r>
      <w:proofErr w:type="gramEnd"/>
      <w:r w:rsidRPr="00610319">
        <w:rPr>
          <w:rFonts w:ascii="宋体" w:eastAsia="宋体" w:hAnsi="宋体" w:cs="宋体" w:hint="eastAsia"/>
          <w:szCs w:val="21"/>
        </w:rPr>
        <w:t>兵卫则显得更加完美。他将胜四郎作为复兴武士阶层的希望，</w:t>
      </w:r>
      <w:proofErr w:type="gramStart"/>
      <w:r w:rsidRPr="00610319">
        <w:rPr>
          <w:rFonts w:ascii="宋体" w:eastAsia="宋体" w:hAnsi="宋体" w:cs="宋体" w:hint="eastAsia"/>
          <w:szCs w:val="21"/>
        </w:rPr>
        <w:t>将狂阿弥菊</w:t>
      </w:r>
      <w:proofErr w:type="gramEnd"/>
      <w:r w:rsidRPr="00610319">
        <w:rPr>
          <w:rFonts w:ascii="宋体" w:eastAsia="宋体" w:hAnsi="宋体" w:cs="宋体" w:hint="eastAsia"/>
          <w:szCs w:val="21"/>
        </w:rPr>
        <w:t>千代收归麾下，贫苦的农民端来极其珍贵的一碗大米饭他用双手来接。他帮助农民不是为了将这里作为自己的领地，仅仅是为了一日三餐和心中坚持的道义。相对于</w:t>
      </w:r>
      <w:proofErr w:type="gramStart"/>
      <w:r w:rsidRPr="00610319">
        <w:rPr>
          <w:rFonts w:ascii="宋体" w:eastAsia="宋体" w:hAnsi="宋体" w:cs="宋体" w:hint="eastAsia"/>
          <w:szCs w:val="21"/>
        </w:rPr>
        <w:t>勘</w:t>
      </w:r>
      <w:proofErr w:type="gramEnd"/>
      <w:r w:rsidRPr="00610319">
        <w:rPr>
          <w:rFonts w:ascii="宋体" w:eastAsia="宋体" w:hAnsi="宋体" w:cs="宋体" w:hint="eastAsia"/>
          <w:szCs w:val="21"/>
        </w:rPr>
        <w:t>兵卫的领袖气质，另一位武士久藏代表了武士的另一精神，技艺至上，沉默是金。如果说</w:t>
      </w:r>
      <w:proofErr w:type="gramStart"/>
      <w:r w:rsidRPr="00610319">
        <w:rPr>
          <w:rFonts w:ascii="宋体" w:eastAsia="宋体" w:hAnsi="宋体" w:cs="宋体" w:hint="eastAsia"/>
          <w:szCs w:val="21"/>
        </w:rPr>
        <w:t>勘</w:t>
      </w:r>
      <w:proofErr w:type="gramEnd"/>
      <w:r w:rsidRPr="00610319">
        <w:rPr>
          <w:rFonts w:ascii="宋体" w:eastAsia="宋体" w:hAnsi="宋体" w:cs="宋体" w:hint="eastAsia"/>
          <w:szCs w:val="21"/>
        </w:rPr>
        <w:t>兵卫全方位的才能让他稳坐领袖的宝座。那么久藏就是天生的头号战将。他拥有高超的剑法和</w:t>
      </w:r>
      <w:proofErr w:type="gramStart"/>
      <w:r w:rsidRPr="00610319">
        <w:rPr>
          <w:rFonts w:ascii="宋体" w:eastAsia="宋体" w:hAnsi="宋体" w:cs="宋体" w:hint="eastAsia"/>
          <w:szCs w:val="21"/>
        </w:rPr>
        <w:t>神闲</w:t>
      </w:r>
      <w:proofErr w:type="gramEnd"/>
      <w:r w:rsidRPr="00610319">
        <w:rPr>
          <w:rFonts w:ascii="宋体" w:eastAsia="宋体" w:hAnsi="宋体" w:cs="宋体" w:hint="eastAsia"/>
          <w:szCs w:val="21"/>
        </w:rPr>
        <w:t>的傲气。久藏和挑战者比试刀法的那一组镜头至今都是武打镜头中的经典。久藏在这一组长达三分钟的对决中除了“你输了”之外没有说一句话。但是他那种不怒自威的神色已经让胜四郎和观众对他崇拜的五体投地。在之后的战斗中，他独闯贼巢击杀主力枪手夺得火枪。面对胜四郎的崇拜也仅仅是一笑而过。日本战国时代类似久藏的前田利家、</w:t>
      </w:r>
      <w:proofErr w:type="gramStart"/>
      <w:r w:rsidRPr="00610319">
        <w:rPr>
          <w:rFonts w:ascii="宋体" w:eastAsia="宋体" w:hAnsi="宋体" w:cs="宋体" w:hint="eastAsia"/>
          <w:szCs w:val="21"/>
        </w:rPr>
        <w:t>本多忠胜</w:t>
      </w:r>
      <w:proofErr w:type="gramEnd"/>
      <w:r w:rsidRPr="00610319">
        <w:rPr>
          <w:rFonts w:ascii="宋体" w:eastAsia="宋体" w:hAnsi="宋体" w:cs="宋体" w:hint="eastAsia"/>
          <w:szCs w:val="21"/>
        </w:rPr>
        <w:t>武艺精湛，居功不自傲的名将，也一直为日本民间所崇拜。除此之外《七武士》中最让心驰神往的就是这些身怀绝技的武士为了恢复武士阶层往日的辉煌而始终坚守“义”这面大旗。与其说他们是为了农民而战，不如说他们是为了自己而战。在新时代没有他们的位置。这场战斗与其说是战斗，不如说武士们对过去的缅怀，对自己的救赎。</w:t>
      </w:r>
    </w:p>
    <w:p w14:paraId="771313F9" w14:textId="77777777" w:rsidR="00610319" w:rsidRPr="00610319" w:rsidRDefault="00610319" w:rsidP="00610319">
      <w:pPr>
        <w:spacing w:line="400" w:lineRule="exact"/>
        <w:ind w:firstLine="420"/>
        <w:rPr>
          <w:rFonts w:ascii="宋体" w:eastAsia="宋体" w:hAnsi="宋体" w:cs="宋体"/>
          <w:szCs w:val="21"/>
        </w:rPr>
      </w:pPr>
      <w:r w:rsidRPr="00610319">
        <w:rPr>
          <w:rFonts w:ascii="宋体" w:eastAsia="宋体" w:hAnsi="宋体" w:cs="宋体" w:hint="eastAsia"/>
          <w:szCs w:val="21"/>
        </w:rPr>
        <w:t>如果说《七武士》中的七个底层武士是为了心中存在道义和责任结成肝胆相照的生死之交，是为了“义”的话。那么《影武者》所展现的就是不同立场和不同阶级之间的“情”。</w:t>
      </w:r>
      <w:proofErr w:type="gramStart"/>
      <w:r w:rsidRPr="00610319">
        <w:rPr>
          <w:rFonts w:ascii="宋体" w:eastAsia="宋体" w:hAnsi="宋体" w:cs="宋体" w:hint="eastAsia"/>
          <w:szCs w:val="21"/>
        </w:rPr>
        <w:t>在信玄死讯</w:t>
      </w:r>
      <w:proofErr w:type="gramEnd"/>
      <w:r w:rsidRPr="00610319">
        <w:rPr>
          <w:rFonts w:ascii="宋体" w:eastAsia="宋体" w:hAnsi="宋体" w:cs="宋体" w:hint="eastAsia"/>
          <w:szCs w:val="21"/>
        </w:rPr>
        <w:t>传出，与他“龙争虎斗”了一生的上</w:t>
      </w:r>
      <w:proofErr w:type="gramStart"/>
      <w:r w:rsidRPr="00610319">
        <w:rPr>
          <w:rFonts w:ascii="宋体" w:eastAsia="宋体" w:hAnsi="宋体" w:cs="宋体" w:hint="eastAsia"/>
          <w:szCs w:val="21"/>
        </w:rPr>
        <w:t>杉谦信</w:t>
      </w:r>
      <w:proofErr w:type="gramEnd"/>
      <w:r w:rsidRPr="00610319">
        <w:rPr>
          <w:rFonts w:ascii="宋体" w:eastAsia="宋体" w:hAnsi="宋体" w:cs="宋体" w:hint="eastAsia"/>
          <w:szCs w:val="21"/>
        </w:rPr>
        <w:t>陷入了深深的沉默。三十年的</w:t>
      </w:r>
      <w:proofErr w:type="gramStart"/>
      <w:r w:rsidRPr="00610319">
        <w:rPr>
          <w:rFonts w:ascii="宋体" w:eastAsia="宋体" w:hAnsi="宋体" w:cs="宋体" w:hint="eastAsia"/>
          <w:szCs w:val="21"/>
        </w:rPr>
        <w:t>对决让本</w:t>
      </w:r>
      <w:proofErr w:type="gramEnd"/>
      <w:r w:rsidRPr="00610319">
        <w:rPr>
          <w:rFonts w:ascii="宋体" w:eastAsia="宋体" w:hAnsi="宋体" w:cs="宋体" w:hint="eastAsia"/>
          <w:szCs w:val="21"/>
        </w:rPr>
        <w:t>应有不共戴天之仇的两人成为了心中至交。</w:t>
      </w:r>
      <w:proofErr w:type="gramStart"/>
      <w:r w:rsidRPr="00610319">
        <w:rPr>
          <w:rFonts w:ascii="宋体" w:eastAsia="宋体" w:hAnsi="宋体" w:cs="宋体" w:hint="eastAsia"/>
          <w:szCs w:val="21"/>
        </w:rPr>
        <w:t>谦信亲自</w:t>
      </w:r>
      <w:proofErr w:type="gramEnd"/>
      <w:r w:rsidRPr="00610319">
        <w:rPr>
          <w:rFonts w:ascii="宋体" w:eastAsia="宋体" w:hAnsi="宋体" w:cs="宋体" w:hint="eastAsia"/>
          <w:szCs w:val="21"/>
        </w:rPr>
        <w:t>为这为老对头撰写悼文，并发誓</w:t>
      </w:r>
      <w:proofErr w:type="gramStart"/>
      <w:r w:rsidRPr="00610319">
        <w:rPr>
          <w:rFonts w:ascii="宋体" w:eastAsia="宋体" w:hAnsi="宋体" w:cs="宋体" w:hint="eastAsia"/>
          <w:szCs w:val="21"/>
        </w:rPr>
        <w:t>永不与</w:t>
      </w:r>
      <w:proofErr w:type="gramEnd"/>
      <w:r w:rsidRPr="00610319">
        <w:rPr>
          <w:rFonts w:ascii="宋体" w:eastAsia="宋体" w:hAnsi="宋体" w:cs="宋体" w:hint="eastAsia"/>
          <w:szCs w:val="21"/>
        </w:rPr>
        <w:t>武田家为敌。</w:t>
      </w:r>
      <w:proofErr w:type="gramStart"/>
      <w:r w:rsidRPr="00610319">
        <w:rPr>
          <w:rFonts w:ascii="宋体" w:eastAsia="宋体" w:hAnsi="宋体" w:cs="宋体" w:hint="eastAsia"/>
          <w:szCs w:val="21"/>
        </w:rPr>
        <w:t>之后谦信成为</w:t>
      </w:r>
      <w:proofErr w:type="gramEnd"/>
      <w:r w:rsidRPr="00610319">
        <w:rPr>
          <w:rFonts w:ascii="宋体" w:eastAsia="宋体" w:hAnsi="宋体" w:cs="宋体" w:hint="eastAsia"/>
          <w:szCs w:val="21"/>
        </w:rPr>
        <w:t>信长包围网的盟主，并在手取川击败织田信长。</w:t>
      </w:r>
      <w:proofErr w:type="gramStart"/>
      <w:r w:rsidRPr="00610319">
        <w:rPr>
          <w:rFonts w:ascii="宋体" w:eastAsia="宋体" w:hAnsi="宋体" w:cs="宋体" w:hint="eastAsia"/>
          <w:szCs w:val="21"/>
        </w:rPr>
        <w:t>大有跟</w:t>
      </w:r>
      <w:proofErr w:type="gramEnd"/>
      <w:r w:rsidRPr="00610319">
        <w:rPr>
          <w:rFonts w:ascii="宋体" w:eastAsia="宋体" w:hAnsi="宋体" w:cs="宋体" w:hint="eastAsia"/>
          <w:szCs w:val="21"/>
        </w:rPr>
        <w:t>老冤家较劲的架势。而最为讽刺的是影子身份的暴露，也正是因为身上没有当年在八</w:t>
      </w:r>
      <w:proofErr w:type="gramStart"/>
      <w:r w:rsidRPr="00610319">
        <w:rPr>
          <w:rFonts w:ascii="宋体" w:eastAsia="宋体" w:hAnsi="宋体" w:cs="宋体" w:hint="eastAsia"/>
          <w:szCs w:val="21"/>
        </w:rPr>
        <w:t>幡原谦信</w:t>
      </w:r>
      <w:proofErr w:type="gramEnd"/>
      <w:r w:rsidRPr="00610319">
        <w:rPr>
          <w:rFonts w:ascii="宋体" w:eastAsia="宋体" w:hAnsi="宋体" w:cs="宋体" w:hint="eastAsia"/>
          <w:szCs w:val="21"/>
        </w:rPr>
        <w:t>所赠予的刀伤。相比于老对手的惺惺相惜，出身低微的“影子”与</w:t>
      </w:r>
      <w:proofErr w:type="gramStart"/>
      <w:r w:rsidRPr="00610319">
        <w:rPr>
          <w:rFonts w:ascii="宋体" w:eastAsia="宋体" w:hAnsi="宋体" w:cs="宋体" w:hint="eastAsia"/>
          <w:szCs w:val="21"/>
        </w:rPr>
        <w:t>信玄建立</w:t>
      </w:r>
      <w:proofErr w:type="gramEnd"/>
      <w:r w:rsidRPr="00610319">
        <w:rPr>
          <w:rFonts w:ascii="宋体" w:eastAsia="宋体" w:hAnsi="宋体" w:cs="宋体" w:hint="eastAsia"/>
          <w:szCs w:val="21"/>
        </w:rPr>
        <w:t>的感情是活命之恩加精神崇拜。之后他亲眼目睹</w:t>
      </w:r>
      <w:proofErr w:type="gramStart"/>
      <w:r w:rsidRPr="00610319">
        <w:rPr>
          <w:rFonts w:ascii="宋体" w:eastAsia="宋体" w:hAnsi="宋体" w:cs="宋体" w:hint="eastAsia"/>
          <w:szCs w:val="21"/>
        </w:rPr>
        <w:t>了信玄沉入</w:t>
      </w:r>
      <w:proofErr w:type="gramEnd"/>
      <w:r w:rsidRPr="00610319">
        <w:rPr>
          <w:rFonts w:ascii="宋体" w:eastAsia="宋体" w:hAnsi="宋体" w:cs="宋体" w:hint="eastAsia"/>
          <w:szCs w:val="21"/>
        </w:rPr>
        <w:t>湖中的葬礼而</w:t>
      </w:r>
      <w:proofErr w:type="gramStart"/>
      <w:r w:rsidRPr="00610319">
        <w:rPr>
          <w:rFonts w:ascii="宋体" w:eastAsia="宋体" w:hAnsi="宋体" w:cs="宋体" w:hint="eastAsia"/>
          <w:szCs w:val="21"/>
        </w:rPr>
        <w:t>为信玄的</w:t>
      </w:r>
      <w:proofErr w:type="gramEnd"/>
      <w:r w:rsidRPr="00610319">
        <w:rPr>
          <w:rFonts w:ascii="宋体" w:eastAsia="宋体" w:hAnsi="宋体" w:cs="宋体" w:hint="eastAsia"/>
          <w:szCs w:val="21"/>
        </w:rPr>
        <w:t>人格所感化心甘情愿成为替身。因为他</w:t>
      </w:r>
      <w:proofErr w:type="gramStart"/>
      <w:r w:rsidRPr="00610319">
        <w:rPr>
          <w:rFonts w:ascii="宋体" w:eastAsia="宋体" w:hAnsi="宋体" w:cs="宋体" w:hint="eastAsia"/>
          <w:szCs w:val="21"/>
        </w:rPr>
        <w:t>欠信玄</w:t>
      </w:r>
      <w:proofErr w:type="gramEnd"/>
      <w:r w:rsidRPr="00610319">
        <w:rPr>
          <w:rFonts w:ascii="宋体" w:eastAsia="宋体" w:hAnsi="宋体" w:cs="宋体" w:hint="eastAsia"/>
          <w:szCs w:val="21"/>
        </w:rPr>
        <w:t>一个情。</w:t>
      </w:r>
      <w:proofErr w:type="gramStart"/>
      <w:r w:rsidRPr="00610319">
        <w:rPr>
          <w:rFonts w:ascii="宋体" w:eastAsia="宋体" w:hAnsi="宋体" w:cs="宋体" w:hint="eastAsia"/>
          <w:szCs w:val="21"/>
        </w:rPr>
        <w:t>信玄不仅</w:t>
      </w:r>
      <w:proofErr w:type="gramEnd"/>
      <w:r w:rsidRPr="00610319">
        <w:rPr>
          <w:rFonts w:ascii="宋体" w:eastAsia="宋体" w:hAnsi="宋体" w:cs="宋体" w:hint="eastAsia"/>
          <w:szCs w:val="21"/>
        </w:rPr>
        <w:t>保住了他的命，更让他看到了他原本几辈子都不可能看到的世界。在面对竹丸，开朝会的过程中，他逐渐适应</w:t>
      </w:r>
      <w:proofErr w:type="gramStart"/>
      <w:r w:rsidRPr="00610319">
        <w:rPr>
          <w:rFonts w:ascii="宋体" w:eastAsia="宋体" w:hAnsi="宋体" w:cs="宋体" w:hint="eastAsia"/>
          <w:szCs w:val="21"/>
        </w:rPr>
        <w:t>了信玄的</w:t>
      </w:r>
      <w:proofErr w:type="gramEnd"/>
      <w:r w:rsidRPr="00610319">
        <w:rPr>
          <w:rFonts w:ascii="宋体" w:eastAsia="宋体" w:hAnsi="宋体" w:cs="宋体" w:hint="eastAsia"/>
          <w:szCs w:val="21"/>
        </w:rPr>
        <w:t>身份。坐镇阵中时他也能做到“不动如山”。这一刻他成为了信玄。他也深刻理解</w:t>
      </w:r>
      <w:proofErr w:type="gramStart"/>
      <w:r w:rsidRPr="00610319">
        <w:rPr>
          <w:rFonts w:ascii="宋体" w:eastAsia="宋体" w:hAnsi="宋体" w:cs="宋体" w:hint="eastAsia"/>
          <w:szCs w:val="21"/>
        </w:rPr>
        <w:t>了信玄第一次</w:t>
      </w:r>
      <w:proofErr w:type="gramEnd"/>
      <w:r w:rsidRPr="00610319">
        <w:rPr>
          <w:rFonts w:ascii="宋体" w:eastAsia="宋体" w:hAnsi="宋体" w:cs="宋体" w:hint="eastAsia"/>
          <w:szCs w:val="21"/>
        </w:rPr>
        <w:t>见面对他说的话“我这个人，欲壑难填，凶暴残忍，是天下第一大盗。为了窃取天下，绝不计任何后果，在以血还血的当今之</w:t>
      </w:r>
      <w:proofErr w:type="gramStart"/>
      <w:r w:rsidRPr="00610319">
        <w:rPr>
          <w:rFonts w:ascii="宋体" w:eastAsia="宋体" w:hAnsi="宋体" w:cs="宋体" w:hint="eastAsia"/>
          <w:szCs w:val="21"/>
        </w:rPr>
        <w:t>世</w:t>
      </w:r>
      <w:proofErr w:type="gramEnd"/>
      <w:r w:rsidRPr="00610319">
        <w:rPr>
          <w:rFonts w:ascii="宋体" w:eastAsia="宋体" w:hAnsi="宋体" w:cs="宋体" w:hint="eastAsia"/>
          <w:szCs w:val="21"/>
        </w:rPr>
        <w:t>，不论任何人，只要他志在取天下而号令天下，他就不能不使血流成河，尸骨</w:t>
      </w:r>
      <w:r w:rsidRPr="00610319">
        <w:rPr>
          <w:rFonts w:ascii="宋体" w:eastAsia="宋体" w:hAnsi="宋体" w:cs="宋体" w:hint="eastAsia"/>
          <w:szCs w:val="21"/>
        </w:rPr>
        <w:lastRenderedPageBreak/>
        <w:t>成山。”</w:t>
      </w:r>
      <w:r w:rsidRPr="00610319">
        <w:rPr>
          <w:rFonts w:ascii="宋体" w:eastAsia="宋体" w:hAnsi="宋体" w:cs="宋体"/>
          <w:szCs w:val="21"/>
          <w:vertAlign w:val="superscript"/>
        </w:rPr>
        <w:t xml:space="preserve"> </w:t>
      </w:r>
      <w:r w:rsidRPr="00610319">
        <w:rPr>
          <w:rFonts w:ascii="宋体" w:eastAsia="宋体" w:hAnsi="宋体" w:cs="宋体"/>
          <w:szCs w:val="21"/>
          <w:vertAlign w:val="superscript"/>
        </w:rPr>
        <w:footnoteReference w:id="5"/>
      </w:r>
      <w:r w:rsidRPr="00610319">
        <w:rPr>
          <w:rFonts w:ascii="宋体" w:eastAsia="宋体" w:hAnsi="宋体" w:cs="宋体" w:hint="eastAsia"/>
          <w:szCs w:val="21"/>
        </w:rPr>
        <w:t>当武田军在长</w:t>
      </w:r>
      <w:proofErr w:type="gramStart"/>
      <w:r w:rsidRPr="00610319">
        <w:rPr>
          <w:rFonts w:ascii="宋体" w:eastAsia="宋体" w:hAnsi="宋体" w:cs="宋体" w:hint="eastAsia"/>
          <w:szCs w:val="21"/>
        </w:rPr>
        <w:t>筱</w:t>
      </w:r>
      <w:proofErr w:type="gramEnd"/>
      <w:r w:rsidRPr="00610319">
        <w:rPr>
          <w:rFonts w:ascii="宋体" w:eastAsia="宋体" w:hAnsi="宋体" w:cs="宋体" w:hint="eastAsia"/>
          <w:szCs w:val="21"/>
        </w:rPr>
        <w:t>全军覆没，影子也用自杀的方式为这支军队殉葬。曾经沧海难为水，已经拥有了诸侯眼界的影子不会再甘心成为一个人人喊打的小偷。只有随着这支荣耀的军队，</w:t>
      </w:r>
      <w:proofErr w:type="gramStart"/>
      <w:r w:rsidRPr="00610319">
        <w:rPr>
          <w:rFonts w:ascii="宋体" w:eastAsia="宋体" w:hAnsi="宋体" w:cs="宋体" w:hint="eastAsia"/>
          <w:szCs w:val="21"/>
        </w:rPr>
        <w:t>随着信玄的</w:t>
      </w:r>
      <w:proofErr w:type="gramEnd"/>
      <w:r w:rsidRPr="00610319">
        <w:rPr>
          <w:rFonts w:ascii="宋体" w:eastAsia="宋体" w:hAnsi="宋体" w:cs="宋体" w:hint="eastAsia"/>
          <w:szCs w:val="21"/>
        </w:rPr>
        <w:t>威名一同逝去，才是他的人生最好的归宿。</w:t>
      </w:r>
    </w:p>
    <w:p w14:paraId="31F23BB5" w14:textId="77777777" w:rsidR="00610319" w:rsidRPr="00610319" w:rsidRDefault="00610319" w:rsidP="00610319">
      <w:pPr>
        <w:spacing w:line="400" w:lineRule="exact"/>
        <w:ind w:firstLine="420"/>
        <w:rPr>
          <w:rFonts w:ascii="宋体" w:eastAsia="宋体" w:hAnsi="宋体" w:cs="宋体"/>
          <w:szCs w:val="21"/>
        </w:rPr>
      </w:pPr>
      <w:proofErr w:type="gramStart"/>
      <w:r w:rsidRPr="00610319">
        <w:rPr>
          <w:rFonts w:ascii="宋体" w:eastAsia="宋体" w:hAnsi="宋体" w:cs="宋体" w:hint="eastAsia"/>
          <w:szCs w:val="21"/>
        </w:rPr>
        <w:t>正如今</w:t>
      </w:r>
      <w:proofErr w:type="gramEnd"/>
      <w:r w:rsidRPr="00610319">
        <w:rPr>
          <w:rFonts w:ascii="宋体" w:eastAsia="宋体" w:hAnsi="宋体" w:cs="宋体" w:hint="eastAsia"/>
          <w:szCs w:val="21"/>
        </w:rPr>
        <w:t>村昌平所说“沟口描绘女人和商人，黑泽则描绘武士。”在黑泽明的电影中，战国精神最为典型的表现就是着重展现“情”与“义”是武士们。然而他们都将碰到黑泽明的电影中最为重要的表示新旧交替的符号——火枪。</w:t>
      </w:r>
      <w:r w:rsidRPr="00610319">
        <w:rPr>
          <w:rFonts w:ascii="宋体" w:eastAsia="宋体" w:hAnsi="宋体" w:cs="宋体"/>
          <w:szCs w:val="21"/>
          <w:vertAlign w:val="superscript"/>
        </w:rPr>
        <w:footnoteReference w:id="6"/>
      </w:r>
    </w:p>
    <w:p w14:paraId="34E95929" w14:textId="77777777" w:rsidR="00610319" w:rsidRPr="00610319" w:rsidRDefault="00610319" w:rsidP="00610319">
      <w:pPr>
        <w:spacing w:line="400" w:lineRule="exact"/>
        <w:ind w:firstLine="420"/>
        <w:rPr>
          <w:rFonts w:ascii="宋体" w:eastAsia="宋体" w:hAnsi="宋体" w:cs="宋体"/>
          <w:szCs w:val="21"/>
        </w:rPr>
      </w:pPr>
      <w:r w:rsidRPr="00610319">
        <w:rPr>
          <w:rFonts w:ascii="宋体" w:eastAsia="宋体" w:hAnsi="宋体" w:cs="宋体" w:hint="eastAsia"/>
          <w:szCs w:val="21"/>
        </w:rPr>
        <w:t>火枪作为西方传入日本的热兵器（在日本称铁炮），立刻改变了日本战国原本的作战形态。传入日本九州岛之后各个大名争先恐后地发展火枪队。在黑泽明的电影《七武士》、《影武者》和《乱》中火枪作为重要符号出现，有十分重要的意义，旧的阶层，旧的权力以及旧的秩序都将在它的巨大威力下黯然退场。</w:t>
      </w:r>
    </w:p>
    <w:p w14:paraId="770E3B87" w14:textId="77777777" w:rsidR="00610319" w:rsidRPr="00610319" w:rsidRDefault="00610319" w:rsidP="00610319">
      <w:pPr>
        <w:spacing w:line="400" w:lineRule="exact"/>
        <w:ind w:firstLine="420"/>
        <w:rPr>
          <w:rFonts w:ascii="宋体" w:eastAsia="宋体" w:hAnsi="宋体" w:cs="宋体"/>
          <w:szCs w:val="21"/>
        </w:rPr>
      </w:pPr>
      <w:r w:rsidRPr="00610319">
        <w:rPr>
          <w:rFonts w:ascii="宋体" w:eastAsia="宋体" w:hAnsi="宋体" w:cs="宋体" w:hint="eastAsia"/>
          <w:szCs w:val="21"/>
        </w:rPr>
        <w:t>《七武士》中战死的四名武士中有三名死于火枪之下。尤其是刀法精湛的久藏在最后</w:t>
      </w:r>
      <w:proofErr w:type="gramStart"/>
      <w:r w:rsidRPr="00610319">
        <w:rPr>
          <w:rFonts w:ascii="宋体" w:eastAsia="宋体" w:hAnsi="宋体" w:cs="宋体" w:hint="eastAsia"/>
          <w:szCs w:val="21"/>
        </w:rPr>
        <w:t>一</w:t>
      </w:r>
      <w:proofErr w:type="gramEnd"/>
      <w:r w:rsidRPr="00610319">
        <w:rPr>
          <w:rFonts w:ascii="宋体" w:eastAsia="宋体" w:hAnsi="宋体" w:cs="宋体" w:hint="eastAsia"/>
          <w:szCs w:val="21"/>
        </w:rPr>
        <w:t>战死于山贼的火枪下。这说明火枪的传入已经使得武士们原本拥有祖传武艺变得苍白。正如农民出身的菊千代可以靠一本偷来的家谱就跻身武士行列，原本固化的社会阶层因为火枪的出现被打破。火枪队逐渐代替了武士的作用，所以本来拥有战功的</w:t>
      </w:r>
      <w:proofErr w:type="gramStart"/>
      <w:r w:rsidRPr="00610319">
        <w:rPr>
          <w:rFonts w:ascii="宋体" w:eastAsia="宋体" w:hAnsi="宋体" w:cs="宋体" w:hint="eastAsia"/>
          <w:szCs w:val="21"/>
        </w:rPr>
        <w:t>勘</w:t>
      </w:r>
      <w:proofErr w:type="gramEnd"/>
      <w:r w:rsidRPr="00610319">
        <w:rPr>
          <w:rFonts w:ascii="宋体" w:eastAsia="宋体" w:hAnsi="宋体" w:cs="宋体" w:hint="eastAsia"/>
          <w:szCs w:val="21"/>
        </w:rPr>
        <w:t>兵卫和他的</w:t>
      </w:r>
      <w:proofErr w:type="gramStart"/>
      <w:r w:rsidRPr="00610319">
        <w:rPr>
          <w:rFonts w:ascii="宋体" w:eastAsia="宋体" w:hAnsi="宋体" w:cs="宋体" w:hint="eastAsia"/>
          <w:szCs w:val="21"/>
        </w:rPr>
        <w:t>好友七</w:t>
      </w:r>
      <w:proofErr w:type="gramEnd"/>
      <w:r w:rsidRPr="00610319">
        <w:rPr>
          <w:rFonts w:ascii="宋体" w:eastAsia="宋体" w:hAnsi="宋体" w:cs="宋体" w:hint="eastAsia"/>
          <w:szCs w:val="21"/>
        </w:rPr>
        <w:t>郎次，拥有身手的久藏都流落民间给最为贫苦的农民打一场</w:t>
      </w:r>
      <w:proofErr w:type="gramStart"/>
      <w:r w:rsidRPr="00610319">
        <w:rPr>
          <w:rFonts w:ascii="宋体" w:eastAsia="宋体" w:hAnsi="宋体" w:cs="宋体" w:hint="eastAsia"/>
          <w:szCs w:val="21"/>
        </w:rPr>
        <w:t>微缩版城市</w:t>
      </w:r>
      <w:proofErr w:type="gramEnd"/>
      <w:r w:rsidRPr="00610319">
        <w:rPr>
          <w:rFonts w:ascii="宋体" w:eastAsia="宋体" w:hAnsi="宋体" w:cs="宋体" w:hint="eastAsia"/>
          <w:szCs w:val="21"/>
        </w:rPr>
        <w:t>攻防战。而山</w:t>
      </w:r>
      <w:proofErr w:type="gramStart"/>
      <w:r w:rsidRPr="00610319">
        <w:rPr>
          <w:rFonts w:ascii="宋体" w:eastAsia="宋体" w:hAnsi="宋体" w:cs="宋体" w:hint="eastAsia"/>
          <w:szCs w:val="21"/>
        </w:rPr>
        <w:t>贼仅仅</w:t>
      </w:r>
      <w:proofErr w:type="gramEnd"/>
      <w:r w:rsidRPr="00610319">
        <w:rPr>
          <w:rFonts w:ascii="宋体" w:eastAsia="宋体" w:hAnsi="宋体" w:cs="宋体" w:hint="eastAsia"/>
          <w:szCs w:val="21"/>
        </w:rPr>
        <w:t>凭借两把火枪（其中一把还被久藏夺取）就将这些代表责任和道义的武士们打得伤亡惨重。由此可见传统武士的地位的日暮穷途。也看到了代表旧武士核心的技艺在强大火力面前的不堪一击。《影武者》中的火枪是以完整的火枪队形式出现。传闻中织田信长凭借三千火枪手和先进的“三段击”技术就将武田信玄的三万骑兵彻底歼灭。在电影中，这组壮烈的镜头拍摄的十分巧妙。我们看到骑兵冲锋，火枪手放枪。镜头没有展现骑兵们是如何中枪倒地，而是用武田</w:t>
      </w:r>
      <w:proofErr w:type="gramStart"/>
      <w:r w:rsidRPr="00610319">
        <w:rPr>
          <w:rFonts w:ascii="宋体" w:eastAsia="宋体" w:hAnsi="宋体" w:cs="宋体" w:hint="eastAsia"/>
          <w:szCs w:val="21"/>
        </w:rPr>
        <w:t>军本阵</w:t>
      </w:r>
      <w:proofErr w:type="gramEnd"/>
      <w:r w:rsidRPr="00610319">
        <w:rPr>
          <w:rFonts w:ascii="宋体" w:eastAsia="宋体" w:hAnsi="宋体" w:cs="宋体" w:hint="eastAsia"/>
          <w:szCs w:val="21"/>
        </w:rPr>
        <w:t>的阵脚大乱来展现。在三组天崩地裂般的枪声过后，武田</w:t>
      </w:r>
      <w:proofErr w:type="gramStart"/>
      <w:r w:rsidRPr="00610319">
        <w:rPr>
          <w:rFonts w:ascii="宋体" w:eastAsia="宋体" w:hAnsi="宋体" w:cs="宋体" w:hint="eastAsia"/>
          <w:szCs w:val="21"/>
        </w:rPr>
        <w:t>军本阵便</w:t>
      </w:r>
      <w:proofErr w:type="gramEnd"/>
      <w:r w:rsidRPr="00610319">
        <w:rPr>
          <w:rFonts w:ascii="宋体" w:eastAsia="宋体" w:hAnsi="宋体" w:cs="宋体" w:hint="eastAsia"/>
          <w:szCs w:val="21"/>
        </w:rPr>
        <w:t>彻底崩溃。</w:t>
      </w:r>
      <w:proofErr w:type="gramStart"/>
      <w:r w:rsidRPr="00610319">
        <w:rPr>
          <w:rFonts w:ascii="宋体" w:eastAsia="宋体" w:hAnsi="宋体" w:cs="宋体" w:hint="eastAsia"/>
          <w:szCs w:val="21"/>
        </w:rPr>
        <w:t>胜赖愤怒</w:t>
      </w:r>
      <w:proofErr w:type="gramEnd"/>
      <w:r w:rsidRPr="00610319">
        <w:rPr>
          <w:rFonts w:ascii="宋体" w:eastAsia="宋体" w:hAnsi="宋体" w:cs="宋体" w:hint="eastAsia"/>
          <w:szCs w:val="21"/>
        </w:rPr>
        <w:t>而不甘的脸，</w:t>
      </w:r>
      <w:proofErr w:type="gramStart"/>
      <w:r w:rsidRPr="00610319">
        <w:rPr>
          <w:rFonts w:ascii="宋体" w:eastAsia="宋体" w:hAnsi="宋体" w:cs="宋体" w:hint="eastAsia"/>
          <w:szCs w:val="21"/>
        </w:rPr>
        <w:t>信廉悲伤</w:t>
      </w:r>
      <w:proofErr w:type="gramEnd"/>
      <w:r w:rsidRPr="00610319">
        <w:rPr>
          <w:rFonts w:ascii="宋体" w:eastAsia="宋体" w:hAnsi="宋体" w:cs="宋体" w:hint="eastAsia"/>
          <w:szCs w:val="21"/>
        </w:rPr>
        <w:t>而绝望的脸，影子因为惊吓而惨白的脸都从侧面印证了武田军全军覆没的惨景。前文讲过，武田骑兵是武田家的立身之本。而这支军队的败亡也说明了</w:t>
      </w:r>
      <w:proofErr w:type="gramStart"/>
      <w:r w:rsidRPr="00610319">
        <w:rPr>
          <w:rFonts w:ascii="宋体" w:eastAsia="宋体" w:hAnsi="宋体" w:cs="宋体" w:hint="eastAsia"/>
          <w:szCs w:val="21"/>
        </w:rPr>
        <w:t>武田信玄和他</w:t>
      </w:r>
      <w:proofErr w:type="gramEnd"/>
      <w:r w:rsidRPr="00610319">
        <w:rPr>
          <w:rFonts w:ascii="宋体" w:eastAsia="宋体" w:hAnsi="宋体" w:cs="宋体" w:hint="eastAsia"/>
          <w:szCs w:val="21"/>
        </w:rPr>
        <w:t>的强权已然彻底退出了历史的舞台。而学到了火枪技术和红酒品鉴法的织田信长（电影中有其和德川家康对饮红酒的场景）呢？十年之后，本能寺的熊熊烈火也让这位“大魔王”灰飞烟灭，他遭遇</w:t>
      </w:r>
      <w:proofErr w:type="gramStart"/>
      <w:r w:rsidRPr="00610319">
        <w:rPr>
          <w:rFonts w:ascii="宋体" w:eastAsia="宋体" w:hAnsi="宋体" w:cs="宋体" w:hint="eastAsia"/>
          <w:szCs w:val="21"/>
        </w:rPr>
        <w:t>了信玄如出一辙</w:t>
      </w:r>
      <w:proofErr w:type="gramEnd"/>
      <w:r w:rsidRPr="00610319">
        <w:rPr>
          <w:rFonts w:ascii="宋体" w:eastAsia="宋体" w:hAnsi="宋体" w:cs="宋体" w:hint="eastAsia"/>
          <w:szCs w:val="21"/>
        </w:rPr>
        <w:t>的命运，与梦想中的“天下人”失之交臂。《乱》中有一个经典的火枪队混战，</w:t>
      </w:r>
      <w:proofErr w:type="gramStart"/>
      <w:r w:rsidRPr="00610319">
        <w:rPr>
          <w:rFonts w:ascii="宋体" w:eastAsia="宋体" w:hAnsi="宋体" w:cs="宋体" w:hint="eastAsia"/>
          <w:szCs w:val="21"/>
        </w:rPr>
        <w:t>太郎次</w:t>
      </w:r>
      <w:proofErr w:type="gramEnd"/>
      <w:r w:rsidRPr="00610319">
        <w:rPr>
          <w:rFonts w:ascii="宋体" w:eastAsia="宋体" w:hAnsi="宋体" w:cs="宋体" w:hint="eastAsia"/>
          <w:szCs w:val="21"/>
        </w:rPr>
        <w:t>郎的火枪队相互射击，用火枪的子弹撕碎了</w:t>
      </w:r>
      <w:proofErr w:type="gramStart"/>
      <w:r w:rsidRPr="00610319">
        <w:rPr>
          <w:rFonts w:ascii="宋体" w:eastAsia="宋体" w:hAnsi="宋体" w:cs="宋体" w:hint="eastAsia"/>
          <w:szCs w:val="21"/>
        </w:rPr>
        <w:t>一文字秀虎梦想</w:t>
      </w:r>
      <w:proofErr w:type="gramEnd"/>
      <w:r w:rsidRPr="00610319">
        <w:rPr>
          <w:rFonts w:ascii="宋体" w:eastAsia="宋体" w:hAnsi="宋体" w:cs="宋体" w:hint="eastAsia"/>
          <w:szCs w:val="21"/>
        </w:rPr>
        <w:t>中的三子和平共处，也让本来</w:t>
      </w:r>
      <w:proofErr w:type="gramStart"/>
      <w:r w:rsidRPr="00610319">
        <w:rPr>
          <w:rFonts w:ascii="宋体" w:eastAsia="宋体" w:hAnsi="宋体" w:cs="宋体" w:hint="eastAsia"/>
          <w:szCs w:val="21"/>
        </w:rPr>
        <w:t>旧时秀虎主导</w:t>
      </w:r>
      <w:proofErr w:type="gramEnd"/>
      <w:r w:rsidRPr="00610319">
        <w:rPr>
          <w:rFonts w:ascii="宋体" w:eastAsia="宋体" w:hAnsi="宋体" w:cs="宋体" w:hint="eastAsia"/>
          <w:szCs w:val="21"/>
        </w:rPr>
        <w:t>的王国秩序完全崩毁，而唯一在危急时刻救下父亲的三郎也最终死于火枪之下。正如失去了考狄利娅的李尔一般，</w:t>
      </w:r>
      <w:proofErr w:type="gramStart"/>
      <w:r w:rsidRPr="00610319">
        <w:rPr>
          <w:rFonts w:ascii="宋体" w:eastAsia="宋体" w:hAnsi="宋体" w:cs="宋体" w:hint="eastAsia"/>
          <w:szCs w:val="21"/>
        </w:rPr>
        <w:t>秀虎抱着</w:t>
      </w:r>
      <w:proofErr w:type="gramEnd"/>
      <w:r w:rsidRPr="00610319">
        <w:rPr>
          <w:rFonts w:ascii="宋体" w:eastAsia="宋体" w:hAnsi="宋体" w:cs="宋体" w:hint="eastAsia"/>
          <w:szCs w:val="21"/>
        </w:rPr>
        <w:t>三郎的尸体也陷入巨大的悲恸中。</w:t>
      </w:r>
    </w:p>
    <w:p w14:paraId="1436CA86" w14:textId="77777777" w:rsidR="00610319" w:rsidRPr="00610319" w:rsidRDefault="00610319" w:rsidP="00610319">
      <w:pPr>
        <w:spacing w:line="400" w:lineRule="exact"/>
        <w:ind w:firstLine="420"/>
        <w:rPr>
          <w:rFonts w:ascii="宋体" w:eastAsia="宋体" w:hAnsi="宋体" w:cs="宋体"/>
          <w:szCs w:val="21"/>
        </w:rPr>
      </w:pPr>
      <w:r w:rsidRPr="00610319">
        <w:rPr>
          <w:rFonts w:ascii="宋体" w:eastAsia="宋体" w:hAnsi="宋体" w:cs="宋体" w:hint="eastAsia"/>
          <w:szCs w:val="21"/>
        </w:rPr>
        <w:t>火枪的出现摧毁了旧有的一切，它除了一地废墟之外什么也没有留下。剩下的武士站在阵亡战友的坟茔前，</w:t>
      </w:r>
      <w:proofErr w:type="gramStart"/>
      <w:r w:rsidRPr="00610319">
        <w:rPr>
          <w:rFonts w:ascii="宋体" w:eastAsia="宋体" w:hAnsi="宋体" w:cs="宋体" w:hint="eastAsia"/>
          <w:szCs w:val="21"/>
        </w:rPr>
        <w:t>勘兵卫低低地</w:t>
      </w:r>
      <w:proofErr w:type="gramEnd"/>
      <w:r w:rsidRPr="00610319">
        <w:rPr>
          <w:rFonts w:ascii="宋体" w:eastAsia="宋体" w:hAnsi="宋体" w:cs="宋体" w:hint="eastAsia"/>
          <w:szCs w:val="21"/>
        </w:rPr>
        <w:t>说：“获胜的是农民，对于我们，只不过是又一次失败。”</w:t>
      </w:r>
      <w:r w:rsidRPr="00610319">
        <w:rPr>
          <w:rFonts w:ascii="宋体" w:eastAsia="宋体" w:hAnsi="宋体" w:cs="宋体" w:hint="eastAsia"/>
          <w:szCs w:val="21"/>
        </w:rPr>
        <w:lastRenderedPageBreak/>
        <w:t>世界虽大，已无武士的立锥之地。无论是人格完美的</w:t>
      </w:r>
      <w:proofErr w:type="gramStart"/>
      <w:r w:rsidRPr="00610319">
        <w:rPr>
          <w:rFonts w:ascii="宋体" w:eastAsia="宋体" w:hAnsi="宋体" w:cs="宋体" w:hint="eastAsia"/>
          <w:szCs w:val="21"/>
        </w:rPr>
        <w:t>勘</w:t>
      </w:r>
      <w:proofErr w:type="gramEnd"/>
      <w:r w:rsidRPr="00610319">
        <w:rPr>
          <w:rFonts w:ascii="宋体" w:eastAsia="宋体" w:hAnsi="宋体" w:cs="宋体" w:hint="eastAsia"/>
          <w:szCs w:val="21"/>
        </w:rPr>
        <w:t>兵</w:t>
      </w:r>
      <w:proofErr w:type="gramStart"/>
      <w:r w:rsidRPr="00610319">
        <w:rPr>
          <w:rFonts w:ascii="宋体" w:eastAsia="宋体" w:hAnsi="宋体" w:cs="宋体" w:hint="eastAsia"/>
          <w:szCs w:val="21"/>
        </w:rPr>
        <w:t>卫还是</w:t>
      </w:r>
      <w:proofErr w:type="gramEnd"/>
      <w:r w:rsidRPr="00610319">
        <w:rPr>
          <w:rFonts w:ascii="宋体" w:eastAsia="宋体" w:hAnsi="宋体" w:cs="宋体" w:hint="eastAsia"/>
          <w:szCs w:val="21"/>
        </w:rPr>
        <w:t>武艺超群的久藏。等待他们的都将是历史的坟墓。旧的时代已经结束，新的时代却前途暗淡。获胜的农民们回复到了他们原有的生活，利</w:t>
      </w:r>
      <w:proofErr w:type="gramStart"/>
      <w:r w:rsidRPr="00610319">
        <w:rPr>
          <w:rFonts w:ascii="宋体" w:eastAsia="宋体" w:hAnsi="宋体" w:cs="宋体" w:hint="eastAsia"/>
          <w:szCs w:val="21"/>
        </w:rPr>
        <w:t>吉似乎</w:t>
      </w:r>
      <w:proofErr w:type="gramEnd"/>
      <w:r w:rsidRPr="00610319">
        <w:rPr>
          <w:rFonts w:ascii="宋体" w:eastAsia="宋体" w:hAnsi="宋体" w:cs="宋体" w:hint="eastAsia"/>
          <w:szCs w:val="21"/>
        </w:rPr>
        <w:t>以及忘记了妻子死亡的惨景而开始放声高歌，一切看上去似乎都没有改变。</w:t>
      </w:r>
      <w:proofErr w:type="gramStart"/>
      <w:r w:rsidRPr="00610319">
        <w:rPr>
          <w:rFonts w:ascii="宋体" w:eastAsia="宋体" w:hAnsi="宋体" w:cs="宋体" w:hint="eastAsia"/>
          <w:szCs w:val="21"/>
        </w:rPr>
        <w:t>信玄的</w:t>
      </w:r>
      <w:proofErr w:type="gramEnd"/>
      <w:r w:rsidRPr="00610319">
        <w:rPr>
          <w:rFonts w:ascii="宋体" w:eastAsia="宋体" w:hAnsi="宋体" w:cs="宋体" w:hint="eastAsia"/>
          <w:szCs w:val="21"/>
        </w:rPr>
        <w:t>时代完结后只有一个又一个英雄人物走上了他的老路。暴毙而亡的上</w:t>
      </w:r>
      <w:proofErr w:type="gramStart"/>
      <w:r w:rsidRPr="00610319">
        <w:rPr>
          <w:rFonts w:ascii="宋体" w:eastAsia="宋体" w:hAnsi="宋体" w:cs="宋体" w:hint="eastAsia"/>
          <w:szCs w:val="21"/>
        </w:rPr>
        <w:t>杉谦信</w:t>
      </w:r>
      <w:proofErr w:type="gramEnd"/>
      <w:r w:rsidRPr="00610319">
        <w:rPr>
          <w:rFonts w:ascii="宋体" w:eastAsia="宋体" w:hAnsi="宋体" w:cs="宋体" w:hint="eastAsia"/>
          <w:szCs w:val="21"/>
        </w:rPr>
        <w:t>，被部下反杀的织田信长，成为天下人又失去一切的丰臣秀吉。所有的人都在重复信玄的老路。</w:t>
      </w:r>
      <w:proofErr w:type="gramStart"/>
      <w:r w:rsidRPr="00610319">
        <w:rPr>
          <w:rFonts w:ascii="宋体" w:eastAsia="宋体" w:hAnsi="宋体" w:cs="宋体" w:hint="eastAsia"/>
          <w:szCs w:val="21"/>
        </w:rPr>
        <w:t>秀虎的</w:t>
      </w:r>
      <w:proofErr w:type="gramEnd"/>
      <w:r w:rsidRPr="00610319">
        <w:rPr>
          <w:rFonts w:ascii="宋体" w:eastAsia="宋体" w:hAnsi="宋体" w:cs="宋体" w:hint="eastAsia"/>
          <w:szCs w:val="21"/>
        </w:rPr>
        <w:t>时代最终崩溃，他的赫赫武功，泱泱文治以及庞大的王国都随着三个儿子的反目成仇而最终化作南柯一梦。正如二战后的日本，经历了明治维新和军国主义的统治后只留下一片废墟，在美军强大的军事占领面前日本仍然面对着往何处去的问题。黑泽明通过他的电影对这一个摆在所有日本人面前的终极问题发出了一声声振聋发聩的拷问。</w:t>
      </w:r>
    </w:p>
    <w:p w14:paraId="15043759" w14:textId="77777777" w:rsidR="00610319" w:rsidRPr="00610319" w:rsidRDefault="00610319" w:rsidP="00610319">
      <w:pPr>
        <w:spacing w:line="400" w:lineRule="exact"/>
        <w:rPr>
          <w:rFonts w:ascii="Calibri" w:eastAsia="宋体" w:hAnsi="Calibri" w:cs="Times New Roman"/>
          <w:b/>
          <w:szCs w:val="21"/>
        </w:rPr>
      </w:pPr>
      <w:bookmarkStart w:id="3" w:name="_Toc451601391_WPSOffice_Level1"/>
      <w:r w:rsidRPr="00610319">
        <w:rPr>
          <w:rFonts w:ascii="Calibri" w:eastAsia="宋体" w:hAnsi="Calibri" w:cs="Times New Roman" w:hint="eastAsia"/>
          <w:b/>
          <w:szCs w:val="21"/>
        </w:rPr>
        <w:t>三、个人意志的成长</w:t>
      </w:r>
      <w:bookmarkEnd w:id="3"/>
    </w:p>
    <w:p w14:paraId="5DCBFB71" w14:textId="77777777" w:rsidR="00610319" w:rsidRPr="00610319" w:rsidRDefault="00610319" w:rsidP="00610319">
      <w:pPr>
        <w:spacing w:line="400" w:lineRule="exact"/>
        <w:ind w:firstLine="420"/>
        <w:rPr>
          <w:rFonts w:ascii="宋体" w:eastAsia="宋体" w:hAnsi="宋体" w:cs="宋体"/>
          <w:szCs w:val="21"/>
        </w:rPr>
      </w:pPr>
      <w:r w:rsidRPr="00610319">
        <w:rPr>
          <w:rFonts w:ascii="宋体" w:eastAsia="宋体" w:hAnsi="宋体" w:cs="宋体" w:hint="eastAsia"/>
          <w:szCs w:val="21"/>
        </w:rPr>
        <w:t>很多日本人对于战国时代念念不忘，除了这个时代英雄人物辈出之外最为让人神往的就是这个时代个人意志开始成长，由于应仁之乱的爆发使原本铁板一块的室</w:t>
      </w:r>
      <w:proofErr w:type="gramStart"/>
      <w:r w:rsidRPr="00610319">
        <w:rPr>
          <w:rFonts w:ascii="宋体" w:eastAsia="宋体" w:hAnsi="宋体" w:cs="宋体" w:hint="eastAsia"/>
          <w:szCs w:val="21"/>
        </w:rPr>
        <w:t>町</w:t>
      </w:r>
      <w:proofErr w:type="gramEnd"/>
      <w:r w:rsidRPr="00610319">
        <w:rPr>
          <w:rFonts w:ascii="宋体" w:eastAsia="宋体" w:hAnsi="宋体" w:cs="宋体" w:hint="eastAsia"/>
          <w:szCs w:val="21"/>
        </w:rPr>
        <w:t>幕府四分五裂，</w:t>
      </w:r>
      <w:proofErr w:type="gramStart"/>
      <w:r w:rsidRPr="00610319">
        <w:rPr>
          <w:rFonts w:ascii="宋体" w:eastAsia="宋体" w:hAnsi="宋体" w:cs="宋体" w:hint="eastAsia"/>
          <w:szCs w:val="21"/>
        </w:rPr>
        <w:t>足利将军</w:t>
      </w:r>
      <w:proofErr w:type="gramEnd"/>
      <w:r w:rsidRPr="00610319">
        <w:rPr>
          <w:rFonts w:ascii="宋体" w:eastAsia="宋体" w:hAnsi="宋体" w:cs="宋体" w:hint="eastAsia"/>
          <w:szCs w:val="21"/>
        </w:rPr>
        <w:t>对于全国的掌握已经不复存在。而中央政权的缺失一方面导致了社会极大动荡，正如《罗生门》中大盗多襄丸可以四处乱窜而迟迟不见落网。《七武士》中山</w:t>
      </w:r>
      <w:proofErr w:type="gramStart"/>
      <w:r w:rsidRPr="00610319">
        <w:rPr>
          <w:rFonts w:ascii="宋体" w:eastAsia="宋体" w:hAnsi="宋体" w:cs="宋体" w:hint="eastAsia"/>
          <w:szCs w:val="21"/>
        </w:rPr>
        <w:t>贼可以</w:t>
      </w:r>
      <w:proofErr w:type="gramEnd"/>
      <w:r w:rsidRPr="00610319">
        <w:rPr>
          <w:rFonts w:ascii="宋体" w:eastAsia="宋体" w:hAnsi="宋体" w:cs="宋体" w:hint="eastAsia"/>
          <w:szCs w:val="21"/>
        </w:rPr>
        <w:t>肆无忌惮地洗劫村民而村民却无法找治安</w:t>
      </w:r>
      <w:proofErr w:type="gramStart"/>
      <w:r w:rsidRPr="00610319">
        <w:rPr>
          <w:rFonts w:ascii="宋体" w:eastAsia="宋体" w:hAnsi="宋体" w:cs="宋体" w:hint="eastAsia"/>
          <w:szCs w:val="21"/>
        </w:rPr>
        <w:t>官帮助</w:t>
      </w:r>
      <w:proofErr w:type="gramEnd"/>
      <w:r w:rsidRPr="00610319">
        <w:rPr>
          <w:rFonts w:ascii="宋体" w:eastAsia="宋体" w:hAnsi="宋体" w:cs="宋体" w:hint="eastAsia"/>
          <w:szCs w:val="21"/>
        </w:rPr>
        <w:t>他们剿灭山贼。这在大一统的时代几乎是不可想象的。但是另一方面这种强权的缺失使得社会思想得到了极大发展，在日本战国时代，佛教僧众为了自保与传道与武士阶层联合创立新的天台宗之外。以方济各.沙勿略为代表的耶稣会也来到东方传教，上文提到的火枪就是由传教士传入日本。《影武者》中两军阵前品红酒就是例证。不同思想的发展打破了传统佛教和神道教一统日本的局面，而文化交流也引发了日本人对于个人意志与个人价值的思考。但由于日本地理的封闭性和日本传统思想的根深蒂固，之后德川幕府一统天下，推行让民众“不死不活地活着”与闭关锁国的国策。日本又陷入了万马齐喑的思想荒漠，而明治维新后的极权统治更是让整个日本社会陷入疯狂状态。直到战败后被SCAP监管。日本才迎来了新一轮的思想解放，而作为深受西方影响的电影导演，黑泽明也在这轮新的思想解放中拿出了自己的作品。</w:t>
      </w:r>
    </w:p>
    <w:p w14:paraId="7579FB09" w14:textId="77777777" w:rsidR="00610319" w:rsidRPr="00610319" w:rsidRDefault="00610319" w:rsidP="00610319">
      <w:pPr>
        <w:spacing w:line="400" w:lineRule="exact"/>
        <w:ind w:firstLine="420"/>
        <w:rPr>
          <w:rFonts w:ascii="宋体" w:eastAsia="宋体" w:hAnsi="宋体" w:cs="宋体"/>
          <w:szCs w:val="21"/>
        </w:rPr>
      </w:pPr>
      <w:r w:rsidRPr="00610319">
        <w:rPr>
          <w:rFonts w:ascii="宋体" w:eastAsia="宋体" w:hAnsi="宋体" w:cs="宋体" w:hint="eastAsia"/>
          <w:szCs w:val="21"/>
        </w:rPr>
        <w:t>在黑泽明最为世界观众所熟知的电影《罗生门》中，个人意志其实已经初现端倪。在这一场扑朔迷离的凶杀案中，每个人都说出了自己版本的故事。这在看重“信义”与“正直”的日本是难以置信的。整部电影看似一片灰暗，所有人都以自己的利益为出发点。正如打杂的所说：“人这种东西，就像是天生把对自己不利的事情忘得一干二净，而光把对自己有利的假话</w:t>
      </w:r>
      <w:proofErr w:type="gramStart"/>
      <w:r w:rsidRPr="00610319">
        <w:rPr>
          <w:rFonts w:ascii="宋体" w:eastAsia="宋体" w:hAnsi="宋体" w:cs="宋体" w:hint="eastAsia"/>
          <w:szCs w:val="21"/>
        </w:rPr>
        <w:t>当做</w:t>
      </w:r>
      <w:proofErr w:type="gramEnd"/>
      <w:r w:rsidRPr="00610319">
        <w:rPr>
          <w:rFonts w:ascii="宋体" w:eastAsia="宋体" w:hAnsi="宋体" w:cs="宋体" w:hint="eastAsia"/>
          <w:szCs w:val="21"/>
        </w:rPr>
        <w:t>真话。”可是所有人无论是男是女，是武士还是盗贼，都已经摆脱了国家农奴和宗教傀儡的身份完全是在以“人”的身份和视角在说话。在刚刚经历过长时间集权统治与愚民政策的日本这是一个巨大的飞跃。在一个国民教育基本就是忠诚，无私，国家至上的国度里，能过把个人的心思如此赤裸裸的展现不得不说是黑泽明对日本社会的思考。通过那个礼崩乐坏的时代，将一个展现个人人性的故事展现出来，其获得奥斯卡最佳外语片奖也并非意外。</w:t>
      </w:r>
    </w:p>
    <w:p w14:paraId="5549B34F" w14:textId="77777777" w:rsidR="00610319" w:rsidRPr="00610319" w:rsidRDefault="00610319" w:rsidP="00610319">
      <w:pPr>
        <w:spacing w:line="400" w:lineRule="exact"/>
        <w:ind w:firstLine="420"/>
        <w:rPr>
          <w:rFonts w:ascii="宋体" w:eastAsia="宋体" w:hAnsi="宋体" w:cs="宋体"/>
          <w:szCs w:val="21"/>
        </w:rPr>
      </w:pPr>
      <w:r w:rsidRPr="00610319">
        <w:rPr>
          <w:rFonts w:ascii="宋体" w:eastAsia="宋体" w:hAnsi="宋体" w:cs="宋体" w:hint="eastAsia"/>
          <w:szCs w:val="21"/>
        </w:rPr>
        <w:lastRenderedPageBreak/>
        <w:t>前文说过，战国时代其实是一个打破固化阶层的时代，这样的情况在丰臣秀</w:t>
      </w:r>
      <w:proofErr w:type="gramStart"/>
      <w:r w:rsidRPr="00610319">
        <w:rPr>
          <w:rFonts w:ascii="宋体" w:eastAsia="宋体" w:hAnsi="宋体" w:cs="宋体" w:hint="eastAsia"/>
          <w:szCs w:val="21"/>
        </w:rPr>
        <w:t>吉发布</w:t>
      </w:r>
      <w:proofErr w:type="gramEnd"/>
      <w:r w:rsidRPr="00610319">
        <w:rPr>
          <w:rFonts w:ascii="宋体" w:eastAsia="宋体" w:hAnsi="宋体" w:cs="宋体" w:hint="eastAsia"/>
          <w:szCs w:val="21"/>
        </w:rPr>
        <w:t>“刀狩令”后也并没有消失。《七武士》中，菊千代作为一个农民的儿子，渴望改变自己的阶层。甚至为了掩盖自己的不安，他手中的</w:t>
      </w:r>
      <w:proofErr w:type="gramStart"/>
      <w:r w:rsidRPr="00610319">
        <w:rPr>
          <w:rFonts w:ascii="宋体" w:eastAsia="宋体" w:hAnsi="宋体" w:cs="宋体" w:hint="eastAsia"/>
          <w:szCs w:val="21"/>
        </w:rPr>
        <w:t>太</w:t>
      </w:r>
      <w:proofErr w:type="gramEnd"/>
      <w:r w:rsidRPr="00610319">
        <w:rPr>
          <w:rFonts w:ascii="宋体" w:eastAsia="宋体" w:hAnsi="宋体" w:cs="宋体" w:hint="eastAsia"/>
          <w:szCs w:val="21"/>
        </w:rPr>
        <w:t>刀都比别的武士长一大截。他拿着一份偷来的家谱冒充武士，</w:t>
      </w:r>
      <w:proofErr w:type="gramStart"/>
      <w:r w:rsidRPr="00610319">
        <w:rPr>
          <w:rFonts w:ascii="宋体" w:eastAsia="宋体" w:hAnsi="宋体" w:cs="宋体" w:hint="eastAsia"/>
          <w:szCs w:val="21"/>
        </w:rPr>
        <w:t>被堪兵卫</w:t>
      </w:r>
      <w:proofErr w:type="gramEnd"/>
      <w:r w:rsidRPr="00610319">
        <w:rPr>
          <w:rFonts w:ascii="宋体" w:eastAsia="宋体" w:hAnsi="宋体" w:cs="宋体" w:hint="eastAsia"/>
          <w:szCs w:val="21"/>
        </w:rPr>
        <w:t>揭穿后依然我行我素，处处以武士自居。但他的骨子里仍然是一个农民。他虽然有了自我价值实现的意识，但实现自我价值的目的是为了掩盖</w:t>
      </w:r>
      <w:proofErr w:type="gramStart"/>
      <w:r w:rsidRPr="00610319">
        <w:rPr>
          <w:rFonts w:ascii="宋体" w:eastAsia="宋体" w:hAnsi="宋体" w:cs="宋体" w:hint="eastAsia"/>
          <w:szCs w:val="21"/>
        </w:rPr>
        <w:t>其内心中</w:t>
      </w:r>
      <w:proofErr w:type="gramEnd"/>
      <w:r w:rsidRPr="00610319">
        <w:rPr>
          <w:rFonts w:ascii="宋体" w:eastAsia="宋体" w:hAnsi="宋体" w:cs="宋体" w:hint="eastAsia"/>
          <w:szCs w:val="21"/>
        </w:rPr>
        <w:t>自我价值的缺失，最终</w:t>
      </w:r>
      <w:proofErr w:type="gramStart"/>
      <w:r w:rsidRPr="00610319">
        <w:rPr>
          <w:rFonts w:ascii="宋体" w:eastAsia="宋体" w:hAnsi="宋体" w:cs="宋体" w:hint="eastAsia"/>
          <w:szCs w:val="21"/>
        </w:rPr>
        <w:t>堪兵卫接受</w:t>
      </w:r>
      <w:proofErr w:type="gramEnd"/>
      <w:r w:rsidRPr="00610319">
        <w:rPr>
          <w:rFonts w:ascii="宋体" w:eastAsia="宋体" w:hAnsi="宋体" w:cs="宋体" w:hint="eastAsia"/>
          <w:szCs w:val="21"/>
        </w:rPr>
        <w:t>他成为了武士的一员。在整个故事发展中他一直充当武士和农民的摆渡人，最后英勇地战死沙场成为了一名真正的武士。而另一名年轻</w:t>
      </w:r>
      <w:proofErr w:type="gramStart"/>
      <w:r w:rsidRPr="00610319">
        <w:rPr>
          <w:rFonts w:ascii="宋体" w:eastAsia="宋体" w:hAnsi="宋体" w:cs="宋体" w:hint="eastAsia"/>
          <w:szCs w:val="21"/>
        </w:rPr>
        <w:t>武士胜</w:t>
      </w:r>
      <w:proofErr w:type="gramEnd"/>
      <w:r w:rsidRPr="00610319">
        <w:rPr>
          <w:rFonts w:ascii="宋体" w:eastAsia="宋体" w:hAnsi="宋体" w:cs="宋体" w:hint="eastAsia"/>
          <w:szCs w:val="21"/>
        </w:rPr>
        <w:t>四郎在明知有阶级限制的情况下仍然与村女志乃发生了恋情。甚至在志</w:t>
      </w:r>
      <w:proofErr w:type="gramStart"/>
      <w:r w:rsidRPr="00610319">
        <w:rPr>
          <w:rFonts w:ascii="宋体" w:eastAsia="宋体" w:hAnsi="宋体" w:cs="宋体" w:hint="eastAsia"/>
          <w:szCs w:val="21"/>
        </w:rPr>
        <w:t>乃已经</w:t>
      </w:r>
      <w:proofErr w:type="gramEnd"/>
      <w:r w:rsidRPr="00610319">
        <w:rPr>
          <w:rFonts w:ascii="宋体" w:eastAsia="宋体" w:hAnsi="宋体" w:cs="宋体" w:hint="eastAsia"/>
          <w:szCs w:val="21"/>
        </w:rPr>
        <w:t>准备放弃这段恋情的时候仍然对她深情凝望。另一方面，在讲究拜师从一而终的年代，胜四</w:t>
      </w:r>
      <w:proofErr w:type="gramStart"/>
      <w:r w:rsidRPr="00610319">
        <w:rPr>
          <w:rFonts w:ascii="宋体" w:eastAsia="宋体" w:hAnsi="宋体" w:cs="宋体" w:hint="eastAsia"/>
          <w:szCs w:val="21"/>
        </w:rPr>
        <w:t>郎一点</w:t>
      </w:r>
      <w:proofErr w:type="gramEnd"/>
      <w:r w:rsidRPr="00610319">
        <w:rPr>
          <w:rFonts w:ascii="宋体" w:eastAsia="宋体" w:hAnsi="宋体" w:cs="宋体" w:hint="eastAsia"/>
          <w:szCs w:val="21"/>
        </w:rPr>
        <w:t>都不掩饰自己对久藏的崇拜。久藏精湛的刀法无疑比</w:t>
      </w:r>
      <w:proofErr w:type="gramStart"/>
      <w:r w:rsidRPr="00610319">
        <w:rPr>
          <w:rFonts w:ascii="宋体" w:eastAsia="宋体" w:hAnsi="宋体" w:cs="宋体" w:hint="eastAsia"/>
          <w:szCs w:val="21"/>
        </w:rPr>
        <w:t>堪兵卫需要</w:t>
      </w:r>
      <w:proofErr w:type="gramEnd"/>
      <w:r w:rsidRPr="00610319">
        <w:rPr>
          <w:rFonts w:ascii="宋体" w:eastAsia="宋体" w:hAnsi="宋体" w:cs="宋体" w:hint="eastAsia"/>
          <w:szCs w:val="21"/>
        </w:rPr>
        <w:t>阅历去品味的德行更容易受到年轻人的喜爱与仰慕。在久藏战死的时刻他抱住久藏仰天狂呼。这也是他内心情绪的极度外化。</w:t>
      </w:r>
      <w:proofErr w:type="gramStart"/>
      <w:r w:rsidRPr="00610319">
        <w:rPr>
          <w:rFonts w:ascii="宋体" w:eastAsia="宋体" w:hAnsi="宋体" w:cs="宋体" w:hint="eastAsia"/>
          <w:szCs w:val="21"/>
        </w:rPr>
        <w:t>菊千代为</w:t>
      </w:r>
      <w:proofErr w:type="gramEnd"/>
      <w:r w:rsidRPr="00610319">
        <w:rPr>
          <w:rFonts w:ascii="宋体" w:eastAsia="宋体" w:hAnsi="宋体" w:cs="宋体" w:hint="eastAsia"/>
          <w:szCs w:val="21"/>
        </w:rPr>
        <w:t>了改变自己的阶级而寻找真实的自我，胜四郎则跳出了这个阶级。所以这两个人物，是否就是黑泽明所认为的个人意志实现者呢？</w:t>
      </w:r>
    </w:p>
    <w:p w14:paraId="0770BA9D" w14:textId="77777777" w:rsidR="00610319" w:rsidRPr="00610319" w:rsidRDefault="00610319" w:rsidP="00610319">
      <w:pPr>
        <w:spacing w:line="400" w:lineRule="exact"/>
        <w:ind w:firstLineChars="200" w:firstLine="420"/>
        <w:rPr>
          <w:rFonts w:ascii="宋体" w:eastAsia="宋体" w:hAnsi="宋体" w:cs="宋体"/>
          <w:szCs w:val="21"/>
        </w:rPr>
      </w:pPr>
      <w:r w:rsidRPr="00610319">
        <w:rPr>
          <w:rFonts w:ascii="宋体" w:eastAsia="宋体" w:hAnsi="宋体" w:cs="宋体" w:hint="eastAsia"/>
          <w:szCs w:val="21"/>
        </w:rPr>
        <w:t>遗憾的是，黑泽明的作品中并没有尽情展现个人所能够发挥的作用。导演承认了历史在塑造意识过程中所起的作用，然而，正如菊千代想要改变自己的身份，完成自我实现，却始终无法掩盖其价值缺失的事实；胜四</w:t>
      </w:r>
      <w:proofErr w:type="gramStart"/>
      <w:r w:rsidRPr="00610319">
        <w:rPr>
          <w:rFonts w:ascii="宋体" w:eastAsia="宋体" w:hAnsi="宋体" w:cs="宋体" w:hint="eastAsia"/>
          <w:szCs w:val="21"/>
        </w:rPr>
        <w:t>郎对于志乃再</w:t>
      </w:r>
      <w:proofErr w:type="gramEnd"/>
      <w:r w:rsidRPr="00610319">
        <w:rPr>
          <w:rFonts w:ascii="宋体" w:eastAsia="宋体" w:hAnsi="宋体" w:cs="宋体" w:hint="eastAsia"/>
          <w:szCs w:val="21"/>
        </w:rPr>
        <w:t>深情都无法改变他将离开村庄忘记这个女人的事实。这就是历史，黑泽明承认了历史是冷酷的，保持了其对历史的敬畏。历史的发展不会顾及个人意志。这是菊千代的悲剧，是胜四郎的悲剧，也是黑泽明的悲剧，是全人类的悲剧。或许这正是黑泽明想面对却又不敢面对的如同浮</w:t>
      </w:r>
      <w:proofErr w:type="gramStart"/>
      <w:r w:rsidRPr="00610319">
        <w:rPr>
          <w:rFonts w:ascii="宋体" w:eastAsia="宋体" w:hAnsi="宋体" w:cs="宋体" w:hint="eastAsia"/>
          <w:szCs w:val="21"/>
        </w:rPr>
        <w:t>世</w:t>
      </w:r>
      <w:proofErr w:type="gramEnd"/>
      <w:r w:rsidRPr="00610319">
        <w:rPr>
          <w:rFonts w:ascii="宋体" w:eastAsia="宋体" w:hAnsi="宋体" w:cs="宋体" w:hint="eastAsia"/>
          <w:szCs w:val="21"/>
        </w:rPr>
        <w:t>绘般荒诞、诡异的历史深沉。不知道多年后的今日，中国的创作者们打开历史画卷，是否也有同样的勇气面对属于自己的这份深沉呢？</w:t>
      </w:r>
    </w:p>
    <w:p w14:paraId="69ABEEED" w14:textId="77777777" w:rsidR="00610319" w:rsidRPr="00610319" w:rsidRDefault="00610319" w:rsidP="00610319">
      <w:pPr>
        <w:snapToGrid w:val="0"/>
        <w:spacing w:line="400" w:lineRule="exact"/>
        <w:jc w:val="right"/>
        <w:rPr>
          <w:rFonts w:ascii="Times New Roman" w:eastAsia="宋体" w:hAnsi="Times New Roman" w:cs="Times New Roman"/>
          <w:b/>
        </w:rPr>
      </w:pPr>
      <w:r w:rsidRPr="00610319">
        <w:rPr>
          <w:rFonts w:ascii="Times New Roman" w:eastAsia="宋体" w:hAnsi="Times New Roman" w:cs="Times New Roman" w:hint="eastAsia"/>
          <w:b/>
        </w:rPr>
        <w:t>[</w:t>
      </w:r>
      <w:r w:rsidRPr="00610319">
        <w:rPr>
          <w:rFonts w:ascii="Times New Roman" w:eastAsia="宋体" w:hAnsi="Times New Roman" w:cs="Times New Roman" w:hint="eastAsia"/>
          <w:b/>
        </w:rPr>
        <w:t>龚成</w:t>
      </w:r>
      <w:r w:rsidRPr="00610319">
        <w:rPr>
          <w:rFonts w:ascii="Times New Roman" w:eastAsia="宋体" w:hAnsi="Times New Roman" w:cs="Times New Roman" w:hint="eastAsia"/>
          <w:b/>
        </w:rPr>
        <w:t xml:space="preserve"> </w:t>
      </w:r>
      <w:r w:rsidRPr="00610319">
        <w:rPr>
          <w:rFonts w:ascii="Times New Roman" w:eastAsia="宋体" w:hAnsi="Times New Roman" w:cs="Times New Roman" w:hint="eastAsia"/>
          <w:b/>
        </w:rPr>
        <w:t>南京大学文学院硕士研究生</w:t>
      </w:r>
      <w:r w:rsidRPr="00610319">
        <w:rPr>
          <w:rFonts w:ascii="Times New Roman" w:eastAsia="宋体" w:hAnsi="Times New Roman" w:cs="Times New Roman" w:hint="eastAsia"/>
          <w:b/>
        </w:rPr>
        <w:t>]</w:t>
      </w:r>
    </w:p>
    <w:p w14:paraId="7E4BD240" w14:textId="0AB3D582" w:rsidR="00A05A39" w:rsidRPr="00610319" w:rsidRDefault="00A05A39" w:rsidP="00610319">
      <w:pPr>
        <w:spacing w:line="360" w:lineRule="auto"/>
        <w:ind w:firstLineChars="200" w:firstLine="420"/>
      </w:pPr>
    </w:p>
    <w:sectPr w:rsidR="00A05A39" w:rsidRPr="006103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FB1F" w14:textId="77777777" w:rsidR="00FA3F33" w:rsidRDefault="00FA3F33" w:rsidP="00610319">
      <w:r>
        <w:separator/>
      </w:r>
    </w:p>
  </w:endnote>
  <w:endnote w:type="continuationSeparator" w:id="0">
    <w:p w14:paraId="5A432630" w14:textId="77777777" w:rsidR="00FA3F33" w:rsidRDefault="00FA3F33" w:rsidP="0061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31DB" w14:textId="77777777" w:rsidR="00FA3F33" w:rsidRDefault="00FA3F33" w:rsidP="00610319">
      <w:r>
        <w:separator/>
      </w:r>
    </w:p>
  </w:footnote>
  <w:footnote w:type="continuationSeparator" w:id="0">
    <w:p w14:paraId="6E3A3973" w14:textId="77777777" w:rsidR="00FA3F33" w:rsidRDefault="00FA3F33" w:rsidP="00610319">
      <w:r>
        <w:continuationSeparator/>
      </w:r>
    </w:p>
  </w:footnote>
  <w:footnote w:id="1">
    <w:p w14:paraId="72404F32" w14:textId="77777777" w:rsidR="00610319" w:rsidRDefault="00610319" w:rsidP="00610319">
      <w:pPr>
        <w:pStyle w:val="a7"/>
        <w:rPr>
          <w:rFonts w:ascii="宋体" w:hAnsi="宋体"/>
        </w:rPr>
      </w:pPr>
      <w:r>
        <w:rPr>
          <w:rStyle w:val="10"/>
          <w:rFonts w:ascii="宋体" w:hAnsi="宋体"/>
        </w:rPr>
        <w:footnoteRef/>
      </w:r>
      <w:r>
        <w:rPr>
          <w:rFonts w:ascii="宋体" w:hAnsi="宋体"/>
        </w:rPr>
        <w:t xml:space="preserve"> </w:t>
      </w:r>
      <w:r>
        <w:rPr>
          <w:rFonts w:ascii="宋体" w:hAnsi="宋体" w:cs="宋体" w:hint="eastAsia"/>
        </w:rPr>
        <w:t>葛剑雄：《统一与分裂：中国历史的启示》，北京商务印书馆，</w:t>
      </w:r>
      <w:r>
        <w:rPr>
          <w:rFonts w:ascii="宋体" w:hAnsi="宋体" w:cs="宋体" w:hint="eastAsia"/>
        </w:rPr>
        <w:t>2013</w:t>
      </w:r>
      <w:r>
        <w:rPr>
          <w:rFonts w:ascii="宋体" w:hAnsi="宋体" w:cs="宋体" w:hint="eastAsia"/>
        </w:rPr>
        <w:t>，第</w:t>
      </w:r>
      <w:r>
        <w:rPr>
          <w:rFonts w:ascii="宋体" w:hAnsi="宋体" w:cs="宋体" w:hint="eastAsia"/>
        </w:rPr>
        <w:t>208</w:t>
      </w:r>
      <w:r>
        <w:rPr>
          <w:rFonts w:ascii="宋体" w:hAnsi="宋体" w:cs="宋体" w:hint="eastAsia"/>
        </w:rPr>
        <w:t>页。</w:t>
      </w:r>
    </w:p>
  </w:footnote>
  <w:footnote w:id="2">
    <w:p w14:paraId="7B0F9BA4" w14:textId="77777777" w:rsidR="00610319" w:rsidRDefault="00610319" w:rsidP="00610319">
      <w:pPr>
        <w:pStyle w:val="aa"/>
        <w:rPr>
          <w:rFonts w:ascii="宋体" w:hAnsi="宋体" w:cs="宋体"/>
          <w:sz w:val="18"/>
          <w:szCs w:val="18"/>
        </w:rPr>
      </w:pPr>
      <w:r>
        <w:rPr>
          <w:rStyle w:val="a9"/>
          <w:rFonts w:ascii="宋体" w:hAnsi="宋体"/>
          <w:sz w:val="18"/>
          <w:szCs w:val="18"/>
        </w:rPr>
        <w:footnoteRef/>
      </w:r>
      <w:r>
        <w:rPr>
          <w:rFonts w:ascii="宋体" w:hAnsi="宋体"/>
          <w:sz w:val="18"/>
          <w:szCs w:val="18"/>
        </w:rPr>
        <w:t xml:space="preserve"> </w:t>
      </w:r>
      <w:r>
        <w:rPr>
          <w:rFonts w:ascii="宋体" w:hAnsi="宋体" w:cs="宋体" w:hint="eastAsia"/>
          <w:sz w:val="18"/>
          <w:szCs w:val="18"/>
        </w:rPr>
        <w:t>大卫·波德维尔：《世界电影史》，</w:t>
      </w:r>
      <w:proofErr w:type="gramStart"/>
      <w:r>
        <w:rPr>
          <w:rFonts w:ascii="宋体" w:hAnsi="宋体" w:cs="宋体" w:hint="eastAsia"/>
          <w:sz w:val="18"/>
          <w:szCs w:val="18"/>
        </w:rPr>
        <w:t>范倍</w:t>
      </w:r>
      <w:proofErr w:type="gramEnd"/>
      <w:r>
        <w:rPr>
          <w:rFonts w:ascii="宋体" w:hAnsi="宋体" w:cs="宋体" w:hint="eastAsia"/>
          <w:sz w:val="18"/>
          <w:szCs w:val="18"/>
        </w:rPr>
        <w:t>译，北京大学出版社，2</w:t>
      </w:r>
      <w:r>
        <w:rPr>
          <w:rFonts w:ascii="宋体" w:hAnsi="宋体" w:cs="宋体"/>
          <w:sz w:val="18"/>
          <w:szCs w:val="18"/>
        </w:rPr>
        <w:t>014</w:t>
      </w:r>
      <w:r>
        <w:rPr>
          <w:rFonts w:ascii="宋体" w:hAnsi="宋体" w:cs="宋体" w:hint="eastAsia"/>
          <w:sz w:val="18"/>
          <w:szCs w:val="18"/>
        </w:rPr>
        <w:t>，第510页。</w:t>
      </w:r>
    </w:p>
  </w:footnote>
  <w:footnote w:id="3">
    <w:p w14:paraId="20D2EF39" w14:textId="77777777" w:rsidR="00610319" w:rsidRDefault="00610319" w:rsidP="00610319">
      <w:pPr>
        <w:pStyle w:val="a7"/>
      </w:pPr>
      <w:r>
        <w:rPr>
          <w:rStyle w:val="a9"/>
          <w:rFonts w:ascii="宋体" w:hAnsi="宋体"/>
        </w:rPr>
        <w:footnoteRef/>
      </w:r>
      <w:r>
        <w:rPr>
          <w:rFonts w:ascii="宋体" w:hAnsi="宋体"/>
        </w:rPr>
        <w:t xml:space="preserve"> </w:t>
      </w:r>
      <w:r>
        <w:rPr>
          <w:rFonts w:ascii="宋体" w:hAnsi="宋体" w:cs="宋体" w:hint="eastAsia"/>
        </w:rPr>
        <w:t>苯尼迪克特：《菊与刀》，何晴译，南海出版社，</w:t>
      </w:r>
      <w:r>
        <w:rPr>
          <w:rFonts w:ascii="宋体" w:hAnsi="宋体" w:cs="宋体" w:hint="eastAsia"/>
        </w:rPr>
        <w:t>2007</w:t>
      </w:r>
      <w:r>
        <w:rPr>
          <w:rFonts w:ascii="宋体" w:hAnsi="宋体" w:cs="宋体" w:hint="eastAsia"/>
        </w:rPr>
        <w:t>，第</w:t>
      </w:r>
      <w:r>
        <w:rPr>
          <w:rFonts w:ascii="宋体" w:hAnsi="宋体" w:cs="宋体" w:hint="eastAsia"/>
        </w:rPr>
        <w:t>85</w:t>
      </w:r>
      <w:r>
        <w:rPr>
          <w:rFonts w:ascii="宋体" w:hAnsi="宋体" w:cs="宋体" w:hint="eastAsia"/>
        </w:rPr>
        <w:t>页。</w:t>
      </w:r>
    </w:p>
  </w:footnote>
  <w:footnote w:id="4">
    <w:p w14:paraId="31554F95" w14:textId="77777777" w:rsidR="00610319" w:rsidRDefault="00610319" w:rsidP="00610319">
      <w:pPr>
        <w:pStyle w:val="a7"/>
        <w:rPr>
          <w:rFonts w:ascii="宋体" w:hAnsi="宋体"/>
        </w:rPr>
      </w:pPr>
      <w:r>
        <w:rPr>
          <w:rStyle w:val="a9"/>
          <w:rFonts w:ascii="宋体" w:hAnsi="宋体"/>
        </w:rPr>
        <w:footnoteRef/>
      </w:r>
      <w:r>
        <w:rPr>
          <w:rFonts w:ascii="宋体" w:hAnsi="宋体"/>
        </w:rPr>
        <w:t xml:space="preserve"> </w:t>
      </w:r>
      <w:r>
        <w:rPr>
          <w:rFonts w:ascii="宋体" w:hAnsi="宋体" w:cs="宋体" w:hint="eastAsia"/>
        </w:rPr>
        <w:t>琼·梅林：《七武士》，王婷婷译，北京大学出版社，</w:t>
      </w:r>
      <w:r>
        <w:rPr>
          <w:rFonts w:ascii="宋体" w:hAnsi="宋体" w:cs="宋体" w:hint="eastAsia"/>
        </w:rPr>
        <w:t>2012</w:t>
      </w:r>
      <w:r>
        <w:rPr>
          <w:rFonts w:ascii="宋体" w:hAnsi="宋体" w:cs="宋体" w:hint="eastAsia"/>
        </w:rPr>
        <w:t>，第</w:t>
      </w:r>
      <w:r>
        <w:rPr>
          <w:rFonts w:ascii="宋体" w:hAnsi="宋体" w:cs="宋体" w:hint="eastAsia"/>
        </w:rPr>
        <w:t>27</w:t>
      </w:r>
      <w:r>
        <w:rPr>
          <w:rFonts w:ascii="宋体" w:hAnsi="宋体" w:cs="宋体" w:hint="eastAsia"/>
        </w:rPr>
        <w:t>页。</w:t>
      </w:r>
    </w:p>
  </w:footnote>
  <w:footnote w:id="5">
    <w:p w14:paraId="30DAD9DA" w14:textId="77777777" w:rsidR="00610319" w:rsidRDefault="00610319" w:rsidP="00610319">
      <w:pPr>
        <w:pStyle w:val="a7"/>
      </w:pPr>
      <w:r>
        <w:rPr>
          <w:rStyle w:val="a9"/>
          <w:rFonts w:ascii="宋体" w:hAnsi="宋体"/>
        </w:rPr>
        <w:footnoteRef/>
      </w:r>
      <w:r>
        <w:rPr>
          <w:rFonts w:ascii="宋体" w:hAnsi="宋体"/>
        </w:rPr>
        <w:t xml:space="preserve"> </w:t>
      </w:r>
      <w:r>
        <w:rPr>
          <w:rFonts w:ascii="宋体" w:hAnsi="宋体" w:cs="宋体" w:hint="eastAsia"/>
        </w:rPr>
        <w:t>小国英雄：《影子武士》，剧本。</w:t>
      </w:r>
    </w:p>
  </w:footnote>
  <w:footnote w:id="6">
    <w:p w14:paraId="66527CDF" w14:textId="77777777" w:rsidR="00610319" w:rsidRDefault="00610319" w:rsidP="00610319">
      <w:pPr>
        <w:pStyle w:val="a7"/>
        <w:rPr>
          <w:rFonts w:ascii="宋体" w:hAnsi="宋体"/>
        </w:rPr>
      </w:pPr>
      <w:r>
        <w:rPr>
          <w:rStyle w:val="a9"/>
          <w:rFonts w:ascii="宋体" w:hAnsi="宋体"/>
        </w:rPr>
        <w:footnoteRef/>
      </w:r>
      <w:r>
        <w:rPr>
          <w:rFonts w:ascii="宋体" w:hAnsi="宋体"/>
        </w:rPr>
        <w:t xml:space="preserve"> </w:t>
      </w:r>
      <w:r>
        <w:rPr>
          <w:rFonts w:ascii="宋体" w:hAnsi="宋体" w:cs="宋体" w:hint="eastAsia"/>
        </w:rPr>
        <w:t>余</w:t>
      </w:r>
      <w:proofErr w:type="gramStart"/>
      <w:r>
        <w:rPr>
          <w:rFonts w:ascii="宋体" w:hAnsi="宋体" w:cs="宋体" w:hint="eastAsia"/>
        </w:rPr>
        <w:t>偔</w:t>
      </w:r>
      <w:proofErr w:type="gramEnd"/>
      <w:r>
        <w:rPr>
          <w:rFonts w:ascii="宋体" w:hAnsi="宋体" w:cs="宋体" w:hint="eastAsia"/>
        </w:rPr>
        <w:t>：《太刀与铁炮——分析黑泽明古装电影中的火器意象》，《职大学报》</w:t>
      </w:r>
      <w:r>
        <w:rPr>
          <w:rFonts w:ascii="宋体" w:hAnsi="宋体" w:cs="宋体" w:hint="eastAsia"/>
        </w:rPr>
        <w:t>2010</w:t>
      </w:r>
      <w:r>
        <w:rPr>
          <w:rFonts w:ascii="宋体" w:hAnsi="宋体" w:cs="宋体" w:hint="eastAsia"/>
        </w:rPr>
        <w:t>年第</w:t>
      </w:r>
      <w:r>
        <w:rPr>
          <w:rFonts w:ascii="宋体" w:hAnsi="宋体" w:cs="宋体" w:hint="eastAsia"/>
        </w:rPr>
        <w:t>3</w:t>
      </w:r>
      <w:r>
        <w:rPr>
          <w:rFonts w:ascii="宋体" w:hAnsi="宋体" w:cs="宋体" w:hint="eastAsia"/>
        </w:rPr>
        <w:t>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D0"/>
    <w:rsid w:val="002A019E"/>
    <w:rsid w:val="00610319"/>
    <w:rsid w:val="00A05A39"/>
    <w:rsid w:val="00CD1DD0"/>
    <w:rsid w:val="00CE08A6"/>
    <w:rsid w:val="00FA3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3B298"/>
  <w15:chartTrackingRefBased/>
  <w15:docId w15:val="{70301088-29A5-40BF-818B-81371781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3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0319"/>
    <w:rPr>
      <w:sz w:val="18"/>
      <w:szCs w:val="18"/>
    </w:rPr>
  </w:style>
  <w:style w:type="paragraph" w:styleId="a5">
    <w:name w:val="footer"/>
    <w:basedOn w:val="a"/>
    <w:link w:val="a6"/>
    <w:uiPriority w:val="99"/>
    <w:unhideWhenUsed/>
    <w:rsid w:val="00610319"/>
    <w:pPr>
      <w:tabs>
        <w:tab w:val="center" w:pos="4153"/>
        <w:tab w:val="right" w:pos="8306"/>
      </w:tabs>
      <w:snapToGrid w:val="0"/>
      <w:jc w:val="left"/>
    </w:pPr>
    <w:rPr>
      <w:sz w:val="18"/>
      <w:szCs w:val="18"/>
    </w:rPr>
  </w:style>
  <w:style w:type="character" w:customStyle="1" w:styleId="a6">
    <w:name w:val="页脚 字符"/>
    <w:basedOn w:val="a0"/>
    <w:link w:val="a5"/>
    <w:uiPriority w:val="99"/>
    <w:rsid w:val="00610319"/>
    <w:rPr>
      <w:sz w:val="18"/>
      <w:szCs w:val="18"/>
    </w:rPr>
  </w:style>
  <w:style w:type="paragraph" w:styleId="a7">
    <w:name w:val="footnote text"/>
    <w:basedOn w:val="a"/>
    <w:link w:val="1"/>
    <w:qFormat/>
    <w:rsid w:val="00610319"/>
    <w:pPr>
      <w:snapToGrid w:val="0"/>
      <w:jc w:val="left"/>
    </w:pPr>
    <w:rPr>
      <w:sz w:val="18"/>
      <w:szCs w:val="18"/>
    </w:rPr>
  </w:style>
  <w:style w:type="character" w:customStyle="1" w:styleId="a8">
    <w:name w:val="脚注文本 字符"/>
    <w:basedOn w:val="a0"/>
    <w:uiPriority w:val="99"/>
    <w:semiHidden/>
    <w:rsid w:val="00610319"/>
    <w:rPr>
      <w:sz w:val="18"/>
      <w:szCs w:val="18"/>
    </w:rPr>
  </w:style>
  <w:style w:type="character" w:customStyle="1" w:styleId="10">
    <w:name w:val="脚注引用1"/>
    <w:basedOn w:val="a0"/>
    <w:qFormat/>
    <w:rsid w:val="00610319"/>
    <w:rPr>
      <w:rFonts w:ascii="Calibri" w:eastAsia="宋体" w:hAnsi="Calibri" w:cs="Times New Roman"/>
      <w:vertAlign w:val="superscript"/>
    </w:rPr>
  </w:style>
  <w:style w:type="character" w:customStyle="1" w:styleId="1">
    <w:name w:val="脚注文本 字符1"/>
    <w:basedOn w:val="a0"/>
    <w:link w:val="a7"/>
    <w:qFormat/>
    <w:rsid w:val="00610319"/>
    <w:rPr>
      <w:sz w:val="18"/>
      <w:szCs w:val="18"/>
    </w:rPr>
  </w:style>
  <w:style w:type="character" w:styleId="a9">
    <w:name w:val="footnote reference"/>
    <w:basedOn w:val="a0"/>
    <w:uiPriority w:val="99"/>
    <w:semiHidden/>
    <w:unhideWhenUsed/>
    <w:rsid w:val="00610319"/>
    <w:rPr>
      <w:vertAlign w:val="superscript"/>
    </w:rPr>
  </w:style>
  <w:style w:type="paragraph" w:styleId="aa">
    <w:name w:val="endnote text"/>
    <w:basedOn w:val="a"/>
    <w:link w:val="ab"/>
    <w:rsid w:val="00610319"/>
    <w:pPr>
      <w:snapToGrid w:val="0"/>
      <w:jc w:val="left"/>
    </w:pPr>
    <w:rPr>
      <w:rFonts w:ascii="Times New Roman" w:eastAsia="宋体" w:hAnsi="Times New Roman" w:cs="Times New Roman"/>
    </w:rPr>
  </w:style>
  <w:style w:type="character" w:customStyle="1" w:styleId="ab">
    <w:name w:val="尾注文本 字符"/>
    <w:basedOn w:val="a0"/>
    <w:link w:val="aa"/>
    <w:qFormat/>
    <w:rsid w:val="00610319"/>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2022-02-15T05:19:00Z</dcterms:created>
  <dcterms:modified xsi:type="dcterms:W3CDTF">2022-02-17T01:25:00Z</dcterms:modified>
</cp:coreProperties>
</file>